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BE01" w14:textId="77777777" w:rsidR="00C571A0" w:rsidRDefault="00C571A0" w:rsidP="00C571A0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54322286" wp14:editId="226359C1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64A5345B" w14:textId="6AEC6F08" w:rsidR="00A94BD1" w:rsidRDefault="00960CC0" w:rsidP="00021E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OS.I.7222.14.2</w:t>
      </w:r>
      <w:r w:rsidR="000F1138">
        <w:rPr>
          <w:rFonts w:ascii="Arial" w:hAnsi="Arial" w:cs="Arial"/>
          <w:color w:val="000000"/>
        </w:rPr>
        <w:t>.2014.MH</w:t>
      </w:r>
      <w:r w:rsidR="00D308BC">
        <w:rPr>
          <w:rFonts w:ascii="Arial" w:hAnsi="Arial" w:cs="Arial"/>
          <w:color w:val="000000"/>
        </w:rPr>
        <w:tab/>
      </w:r>
      <w:r w:rsidR="00D308BC">
        <w:rPr>
          <w:rFonts w:ascii="Arial" w:hAnsi="Arial" w:cs="Arial"/>
          <w:color w:val="000000"/>
        </w:rPr>
        <w:tab/>
      </w:r>
      <w:r w:rsidR="00D308BC">
        <w:rPr>
          <w:rFonts w:ascii="Arial" w:hAnsi="Arial" w:cs="Arial"/>
          <w:color w:val="000000"/>
        </w:rPr>
        <w:tab/>
      </w:r>
      <w:r w:rsidR="00D308BC">
        <w:rPr>
          <w:rFonts w:ascii="Arial" w:hAnsi="Arial" w:cs="Arial"/>
          <w:color w:val="000000"/>
        </w:rPr>
        <w:tab/>
      </w:r>
      <w:r w:rsidR="00D308BC">
        <w:rPr>
          <w:rFonts w:ascii="Arial" w:hAnsi="Arial" w:cs="Arial"/>
          <w:color w:val="000000"/>
        </w:rPr>
        <w:tab/>
      </w:r>
      <w:r w:rsidR="00D308BC">
        <w:rPr>
          <w:rFonts w:ascii="Arial" w:hAnsi="Arial" w:cs="Arial"/>
          <w:color w:val="000000"/>
        </w:rPr>
        <w:tab/>
      </w:r>
      <w:r w:rsidR="000F1138">
        <w:rPr>
          <w:rFonts w:ascii="Arial" w:hAnsi="Arial" w:cs="Arial"/>
          <w:color w:val="000000"/>
        </w:rPr>
        <w:t>Rzeszów, 2014</w:t>
      </w:r>
      <w:r w:rsidR="00A94BD1">
        <w:rPr>
          <w:rFonts w:ascii="Arial" w:hAnsi="Arial" w:cs="Arial"/>
          <w:color w:val="000000"/>
        </w:rPr>
        <w:t>-</w:t>
      </w:r>
      <w:r w:rsidR="002E4193">
        <w:rPr>
          <w:rFonts w:ascii="Arial" w:hAnsi="Arial" w:cs="Arial"/>
          <w:color w:val="000000"/>
        </w:rPr>
        <w:t>10</w:t>
      </w:r>
      <w:r w:rsidR="00F97D4C">
        <w:rPr>
          <w:rFonts w:ascii="Arial" w:hAnsi="Arial" w:cs="Arial"/>
          <w:color w:val="000000"/>
        </w:rPr>
        <w:t>-</w:t>
      </w:r>
      <w:r w:rsidR="00D308BC">
        <w:rPr>
          <w:rFonts w:ascii="Arial" w:hAnsi="Arial" w:cs="Arial"/>
          <w:color w:val="000000"/>
        </w:rPr>
        <w:t>14</w:t>
      </w:r>
    </w:p>
    <w:p w14:paraId="1F8BEF6F" w14:textId="0B6C76D4" w:rsidR="00A94BD1" w:rsidRPr="00A94BD1" w:rsidRDefault="00A94BD1" w:rsidP="00C571A0">
      <w:pPr>
        <w:spacing w:before="240" w:after="240"/>
        <w:jc w:val="center"/>
        <w:rPr>
          <w:rFonts w:ascii="Arial" w:hAnsi="Arial" w:cs="Arial"/>
          <w:b/>
          <w:color w:val="000000"/>
        </w:rPr>
      </w:pPr>
      <w:r w:rsidRPr="00A94BD1">
        <w:rPr>
          <w:rFonts w:ascii="Arial" w:hAnsi="Arial" w:cs="Arial"/>
          <w:b/>
          <w:color w:val="000000"/>
        </w:rPr>
        <w:t>DECYZJA</w:t>
      </w:r>
    </w:p>
    <w:p w14:paraId="566D4665" w14:textId="77777777" w:rsidR="00021E92" w:rsidRPr="00021E92" w:rsidRDefault="00021E92" w:rsidP="00021E92">
      <w:pPr>
        <w:jc w:val="both"/>
        <w:rPr>
          <w:rFonts w:ascii="Arial" w:hAnsi="Arial" w:cs="Arial"/>
          <w:color w:val="000000"/>
        </w:rPr>
      </w:pPr>
      <w:r w:rsidRPr="00021E92">
        <w:rPr>
          <w:rFonts w:ascii="Arial" w:hAnsi="Arial" w:cs="Arial"/>
          <w:color w:val="000000"/>
        </w:rPr>
        <w:t>Działając na podstawie:</w:t>
      </w:r>
    </w:p>
    <w:p w14:paraId="39327F10" w14:textId="77777777" w:rsidR="00021E92" w:rsidRDefault="00960CC0" w:rsidP="00021E9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163</w:t>
      </w:r>
      <w:r w:rsidR="00021E92" w:rsidRPr="00021E92">
        <w:rPr>
          <w:rFonts w:ascii="Arial" w:hAnsi="Arial" w:cs="Arial"/>
          <w:color w:val="000000"/>
        </w:rPr>
        <w:t xml:space="preserve"> ustawy z dnia 14 czerwca 1960 r. Kodeks postępowania administracyjnego (Dz.</w:t>
      </w:r>
      <w:r w:rsidR="00066754">
        <w:rPr>
          <w:rFonts w:ascii="Arial" w:hAnsi="Arial" w:cs="Arial"/>
          <w:color w:val="000000"/>
        </w:rPr>
        <w:t xml:space="preserve"> </w:t>
      </w:r>
      <w:r w:rsidR="00021E92" w:rsidRPr="00021E92">
        <w:rPr>
          <w:rFonts w:ascii="Arial" w:hAnsi="Arial" w:cs="Arial"/>
          <w:color w:val="000000"/>
        </w:rPr>
        <w:t>U</w:t>
      </w:r>
      <w:r w:rsidR="00066754">
        <w:rPr>
          <w:rFonts w:ascii="Arial" w:hAnsi="Arial" w:cs="Arial"/>
          <w:color w:val="000000"/>
        </w:rPr>
        <w:t>.</w:t>
      </w:r>
      <w:r w:rsidR="000F1138">
        <w:rPr>
          <w:rFonts w:ascii="Arial" w:hAnsi="Arial" w:cs="Arial"/>
          <w:color w:val="000000"/>
        </w:rPr>
        <w:t xml:space="preserve"> z 2013 r. </w:t>
      </w:r>
      <w:r w:rsidR="00021E92" w:rsidRPr="00021E92">
        <w:rPr>
          <w:rFonts w:ascii="Arial" w:hAnsi="Arial" w:cs="Arial"/>
          <w:color w:val="000000"/>
        </w:rPr>
        <w:t>p</w:t>
      </w:r>
      <w:r w:rsidR="000F1138">
        <w:rPr>
          <w:rFonts w:ascii="Arial" w:hAnsi="Arial" w:cs="Arial"/>
          <w:color w:val="000000"/>
        </w:rPr>
        <w:t>oz. 267</w:t>
      </w:r>
      <w:r>
        <w:rPr>
          <w:rFonts w:ascii="Arial" w:hAnsi="Arial" w:cs="Arial"/>
          <w:color w:val="000000"/>
        </w:rPr>
        <w:t xml:space="preserve"> ze zm.</w:t>
      </w:r>
      <w:r w:rsidR="00021E92" w:rsidRPr="00021E9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w związku z art. </w:t>
      </w:r>
      <w:r w:rsidRPr="00D87673">
        <w:rPr>
          <w:rFonts w:ascii="Arial" w:hAnsi="Arial" w:cs="Arial"/>
        </w:rPr>
        <w:t>28 ust. 2 ustawy z dnia 11 lipca 2014</w:t>
      </w:r>
      <w:r>
        <w:rPr>
          <w:rFonts w:ascii="Arial" w:hAnsi="Arial" w:cs="Arial"/>
        </w:rPr>
        <w:t xml:space="preserve"> </w:t>
      </w:r>
      <w:r w:rsidRPr="00D87673">
        <w:rPr>
          <w:rFonts w:ascii="Arial" w:hAnsi="Arial" w:cs="Arial"/>
        </w:rPr>
        <w:t>r. o zmianie ustawy – Prawo ochrony środowiska oraz niektórych innych ustaw (Dz. U. z 2014</w:t>
      </w:r>
      <w:r>
        <w:rPr>
          <w:rFonts w:ascii="Arial" w:hAnsi="Arial" w:cs="Arial"/>
        </w:rPr>
        <w:t xml:space="preserve"> </w:t>
      </w:r>
      <w:r w:rsidRPr="00D87673">
        <w:rPr>
          <w:rFonts w:ascii="Arial" w:hAnsi="Arial" w:cs="Arial"/>
        </w:rPr>
        <w:t>r. poz. 1101)</w:t>
      </w:r>
      <w:r w:rsidR="00021E92" w:rsidRPr="00021E92">
        <w:rPr>
          <w:rFonts w:ascii="Arial" w:hAnsi="Arial" w:cs="Arial"/>
          <w:color w:val="000000"/>
        </w:rPr>
        <w:t>,</w:t>
      </w:r>
    </w:p>
    <w:p w14:paraId="21E5EFB3" w14:textId="347C8F62" w:rsidR="004658F7" w:rsidRPr="00C571A0" w:rsidRDefault="00FD712D" w:rsidP="00021E9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art. 188 ust. 1, </w:t>
      </w:r>
      <w:r w:rsidR="00960CC0" w:rsidRPr="00021E92">
        <w:rPr>
          <w:rFonts w:ascii="Arial" w:hAnsi="Arial" w:cs="Arial"/>
          <w:b w:val="0"/>
          <w:sz w:val="24"/>
        </w:rPr>
        <w:t>art. 211</w:t>
      </w:r>
      <w:r w:rsidR="00025CFB">
        <w:rPr>
          <w:rFonts w:ascii="Arial" w:hAnsi="Arial" w:cs="Arial"/>
          <w:b w:val="0"/>
          <w:sz w:val="24"/>
        </w:rPr>
        <w:t xml:space="preserve"> ust. 5 i ust. 6 pkt 3 i 12</w:t>
      </w:r>
      <w:r w:rsidR="00960CC0" w:rsidRPr="00021E92">
        <w:rPr>
          <w:rFonts w:ascii="Arial" w:hAnsi="Arial" w:cs="Arial"/>
          <w:b w:val="0"/>
          <w:sz w:val="24"/>
        </w:rPr>
        <w:t>,</w:t>
      </w:r>
      <w:r w:rsidR="00960CC0">
        <w:rPr>
          <w:rFonts w:ascii="Arial" w:hAnsi="Arial" w:cs="Arial"/>
          <w:b w:val="0"/>
          <w:sz w:val="24"/>
        </w:rPr>
        <w:t xml:space="preserve"> </w:t>
      </w:r>
      <w:r w:rsidR="00960CC0" w:rsidRPr="00021E92">
        <w:rPr>
          <w:rFonts w:ascii="Arial" w:hAnsi="Arial" w:cs="Arial"/>
          <w:b w:val="0"/>
          <w:sz w:val="24"/>
        </w:rPr>
        <w:t>art. 378 ust. 2</w:t>
      </w:r>
      <w:r w:rsidR="00960CC0">
        <w:rPr>
          <w:rFonts w:ascii="Arial" w:hAnsi="Arial" w:cs="Arial"/>
          <w:b w:val="0"/>
          <w:sz w:val="24"/>
        </w:rPr>
        <w:t>a</w:t>
      </w:r>
      <w:r w:rsidR="00960CC0" w:rsidRPr="00021E92">
        <w:rPr>
          <w:rFonts w:ascii="Arial" w:hAnsi="Arial" w:cs="Arial"/>
          <w:b w:val="0"/>
          <w:sz w:val="24"/>
        </w:rPr>
        <w:t xml:space="preserve"> pkt 1 ustawy z dnia 27 kwietnia 2001 r.</w:t>
      </w:r>
      <w:r w:rsidR="00960CC0">
        <w:rPr>
          <w:rFonts w:ascii="Arial" w:hAnsi="Arial" w:cs="Arial"/>
          <w:b w:val="0"/>
          <w:sz w:val="24"/>
        </w:rPr>
        <w:t xml:space="preserve"> </w:t>
      </w:r>
      <w:r w:rsidR="00960CC0" w:rsidRPr="00021E92">
        <w:rPr>
          <w:rFonts w:ascii="Arial" w:hAnsi="Arial" w:cs="Arial"/>
          <w:b w:val="0"/>
          <w:sz w:val="24"/>
        </w:rPr>
        <w:t>Prawo o</w:t>
      </w:r>
      <w:r w:rsidR="00960CC0">
        <w:rPr>
          <w:rFonts w:ascii="Arial" w:hAnsi="Arial" w:cs="Arial"/>
          <w:b w:val="0"/>
          <w:sz w:val="24"/>
        </w:rPr>
        <w:t xml:space="preserve">chrony środowiska (Dz. U. z </w:t>
      </w:r>
      <w:r w:rsidR="00960CC0" w:rsidRPr="00960CC0">
        <w:rPr>
          <w:rFonts w:ascii="Arial" w:hAnsi="Arial" w:cs="Arial"/>
          <w:b w:val="0"/>
          <w:sz w:val="24"/>
        </w:rPr>
        <w:t xml:space="preserve">2013 r. poz. 1232 ze zm.) w związku z </w:t>
      </w:r>
      <w:r w:rsidR="00021E92" w:rsidRPr="00960CC0">
        <w:rPr>
          <w:rFonts w:ascii="Arial" w:hAnsi="Arial" w:cs="Arial"/>
          <w:b w:val="0"/>
          <w:sz w:val="24"/>
        </w:rPr>
        <w:t>§ 2 ust. 1 pkt 15 rozporządzenia Rady M</w:t>
      </w:r>
      <w:r w:rsidR="000F1138" w:rsidRPr="00960CC0">
        <w:rPr>
          <w:rFonts w:ascii="Arial" w:hAnsi="Arial" w:cs="Arial"/>
          <w:b w:val="0"/>
          <w:sz w:val="24"/>
        </w:rPr>
        <w:t>inistrów z dnia 9 listopada 2010</w:t>
      </w:r>
      <w:r w:rsidR="00021E92" w:rsidRPr="00960CC0">
        <w:rPr>
          <w:rFonts w:ascii="Arial" w:hAnsi="Arial" w:cs="Arial"/>
          <w:b w:val="0"/>
          <w:sz w:val="24"/>
        </w:rPr>
        <w:t xml:space="preserve"> r. w sprawie przedsięwzięć mogących zna</w:t>
      </w:r>
      <w:r w:rsidR="00960CC0" w:rsidRPr="00960CC0">
        <w:rPr>
          <w:rFonts w:ascii="Arial" w:hAnsi="Arial" w:cs="Arial"/>
          <w:b w:val="0"/>
          <w:sz w:val="24"/>
        </w:rPr>
        <w:t>cząco oddziaływać na środowisko</w:t>
      </w:r>
      <w:r w:rsidR="00960CC0">
        <w:rPr>
          <w:rFonts w:ascii="Arial" w:hAnsi="Arial" w:cs="Arial"/>
          <w:b w:val="0"/>
          <w:sz w:val="24"/>
        </w:rPr>
        <w:t xml:space="preserve"> </w:t>
      </w:r>
      <w:r w:rsidR="000F1138" w:rsidRPr="00960CC0">
        <w:rPr>
          <w:rFonts w:ascii="Arial" w:hAnsi="Arial" w:cs="Arial"/>
          <w:b w:val="0"/>
          <w:sz w:val="24"/>
        </w:rPr>
        <w:t>(Dz. U. Nr 213 poz. 1397</w:t>
      </w:r>
      <w:r w:rsidR="00021E92" w:rsidRPr="00960CC0">
        <w:rPr>
          <w:rFonts w:ascii="Arial" w:hAnsi="Arial" w:cs="Arial"/>
          <w:b w:val="0"/>
          <w:sz w:val="24"/>
        </w:rPr>
        <w:t xml:space="preserve"> </w:t>
      </w:r>
      <w:r w:rsidR="00426B58" w:rsidRPr="00960CC0">
        <w:rPr>
          <w:rFonts w:ascii="Arial" w:hAnsi="Arial" w:cs="Arial"/>
          <w:b w:val="0"/>
          <w:sz w:val="24"/>
        </w:rPr>
        <w:t>ze zm.</w:t>
      </w:r>
      <w:r w:rsidR="00021E92" w:rsidRPr="00960CC0">
        <w:rPr>
          <w:rFonts w:ascii="Arial" w:hAnsi="Arial" w:cs="Arial"/>
          <w:b w:val="0"/>
          <w:sz w:val="24"/>
        </w:rPr>
        <w:t>),</w:t>
      </w:r>
    </w:p>
    <w:p w14:paraId="088082D6" w14:textId="299583A3" w:rsidR="00287E59" w:rsidRDefault="00287E59" w:rsidP="00C571A0">
      <w:pPr>
        <w:spacing w:before="240" w:after="240"/>
        <w:jc w:val="center"/>
        <w:rPr>
          <w:rFonts w:ascii="Arial" w:hAnsi="Arial" w:cs="Arial"/>
          <w:b/>
        </w:rPr>
      </w:pPr>
      <w:r w:rsidRPr="00287E59">
        <w:rPr>
          <w:rFonts w:ascii="Arial" w:hAnsi="Arial" w:cs="Arial"/>
          <w:b/>
        </w:rPr>
        <w:t>orzekam</w:t>
      </w:r>
    </w:p>
    <w:p w14:paraId="45281147" w14:textId="3E3CE6DD" w:rsidR="00287E59" w:rsidRPr="00287E59" w:rsidRDefault="00B16BB9" w:rsidP="00CC2325">
      <w:pPr>
        <w:numPr>
          <w:ilvl w:val="0"/>
          <w:numId w:val="6"/>
        </w:numPr>
        <w:tabs>
          <w:tab w:val="clear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60CC0">
        <w:rPr>
          <w:rFonts w:ascii="Arial" w:hAnsi="Arial" w:cs="Arial"/>
        </w:rPr>
        <w:t>mieniam z urzędu decyzję Marszałka Województwa Podkarpackiego z dnia 19 maja 2014 r.</w:t>
      </w:r>
      <w:r w:rsidR="00960CC0" w:rsidRPr="00D87673">
        <w:rPr>
          <w:rFonts w:ascii="Arial" w:hAnsi="Arial" w:cs="Arial"/>
        </w:rPr>
        <w:t xml:space="preserve"> znak: </w:t>
      </w:r>
      <w:r w:rsidR="00960CC0">
        <w:rPr>
          <w:rFonts w:ascii="Arial" w:hAnsi="Arial" w:cs="Arial"/>
        </w:rPr>
        <w:t>OS-I.7222.14.1.2014.MH, udzielającą</w:t>
      </w:r>
      <w:r w:rsidR="00F6615A" w:rsidRPr="00F6615A">
        <w:rPr>
          <w:rFonts w:ascii="Arial" w:hAnsi="Arial" w:cs="Arial"/>
        </w:rPr>
        <w:t xml:space="preserve"> </w:t>
      </w:r>
      <w:r w:rsidR="00CC2325">
        <w:rPr>
          <w:rFonts w:ascii="Arial" w:hAnsi="Arial" w:cs="Arial"/>
        </w:rPr>
        <w:t xml:space="preserve">ZWRI PL Sp. z o.o. S.K.A., </w:t>
      </w:r>
      <w:r w:rsidR="00F6615A">
        <w:rPr>
          <w:rFonts w:ascii="Arial" w:hAnsi="Arial" w:cs="Arial"/>
        </w:rPr>
        <w:t xml:space="preserve">ul. Żwirki i Wigury 6B, 38-400 Krosno </w:t>
      </w:r>
      <w:r w:rsidR="00F6615A" w:rsidRPr="000A6A3D">
        <w:rPr>
          <w:rFonts w:ascii="Arial" w:hAnsi="Arial" w:cs="Arial"/>
          <w:color w:val="202020"/>
        </w:rPr>
        <w:t xml:space="preserve">(REGON </w:t>
      </w:r>
      <w:r w:rsidR="00F6615A">
        <w:rPr>
          <w:rFonts w:ascii="Arial" w:hAnsi="Arial" w:cs="Arial"/>
          <w:color w:val="202020"/>
        </w:rPr>
        <w:t>181031230, NIP 6842637310</w:t>
      </w:r>
      <w:r w:rsidR="00F6615A" w:rsidRPr="000A6A3D">
        <w:rPr>
          <w:rFonts w:ascii="Arial" w:hAnsi="Arial" w:cs="Arial"/>
          <w:color w:val="202020"/>
        </w:rPr>
        <w:t>)</w:t>
      </w:r>
      <w:r w:rsidR="00287E59">
        <w:rPr>
          <w:rFonts w:ascii="Arial" w:hAnsi="Arial" w:cs="Arial"/>
        </w:rPr>
        <w:t xml:space="preserve"> </w:t>
      </w:r>
      <w:r w:rsidR="00946E40">
        <w:rPr>
          <w:rFonts w:ascii="Arial" w:hAnsi="Arial" w:cs="Arial"/>
        </w:rPr>
        <w:t>pozwolenia zintegrowanego na prowadzenie instalacji do powierzchniowej obróbki metali o pojemnośc</w:t>
      </w:r>
      <w:r w:rsidR="00BB22A1">
        <w:rPr>
          <w:rFonts w:ascii="Arial" w:hAnsi="Arial" w:cs="Arial"/>
        </w:rPr>
        <w:t>i wanien procesowych 36,12</w:t>
      </w:r>
      <w:r w:rsidR="00AB48F7">
        <w:rPr>
          <w:rFonts w:ascii="Arial" w:hAnsi="Arial" w:cs="Arial"/>
        </w:rPr>
        <w:t xml:space="preserve"> m</w:t>
      </w:r>
      <w:r w:rsidR="00AB48F7" w:rsidRPr="0021571C">
        <w:rPr>
          <w:rFonts w:ascii="Arial" w:hAnsi="Arial" w:cs="Arial"/>
          <w:vertAlign w:val="superscript"/>
        </w:rPr>
        <w:t>3</w:t>
      </w:r>
      <w:r w:rsidR="00BB22A1">
        <w:rPr>
          <w:rFonts w:ascii="Arial" w:hAnsi="Arial" w:cs="Arial"/>
        </w:rPr>
        <w:t xml:space="preserve">, zlokalizowanej na działce o nr </w:t>
      </w:r>
      <w:proofErr w:type="spellStart"/>
      <w:r w:rsidR="00BB22A1">
        <w:rPr>
          <w:rFonts w:ascii="Arial" w:hAnsi="Arial" w:cs="Arial"/>
        </w:rPr>
        <w:t>ewid</w:t>
      </w:r>
      <w:proofErr w:type="spellEnd"/>
      <w:r w:rsidR="00BB22A1">
        <w:rPr>
          <w:rFonts w:ascii="Arial" w:hAnsi="Arial" w:cs="Arial"/>
        </w:rPr>
        <w:t>.: 258/43 w Krośnie</w:t>
      </w:r>
      <w:r w:rsidR="00AD6043">
        <w:rPr>
          <w:rFonts w:ascii="Arial" w:hAnsi="Arial" w:cs="Arial"/>
        </w:rPr>
        <w:t xml:space="preserve"> </w:t>
      </w:r>
      <w:r w:rsidR="00CC2325">
        <w:rPr>
          <w:rFonts w:ascii="Arial" w:hAnsi="Arial" w:cs="Arial"/>
        </w:rPr>
        <w:t>w</w:t>
      </w:r>
      <w:r w:rsidR="00960CC0">
        <w:rPr>
          <w:rFonts w:ascii="Arial" w:hAnsi="Arial" w:cs="Arial"/>
        </w:rPr>
        <w:t xml:space="preserve"> następujący sposób</w:t>
      </w:r>
      <w:r w:rsidR="00946E40">
        <w:rPr>
          <w:rFonts w:ascii="Arial" w:hAnsi="Arial" w:cs="Arial"/>
        </w:rPr>
        <w:t>:</w:t>
      </w:r>
    </w:p>
    <w:p w14:paraId="7CB9F77D" w14:textId="77777777" w:rsidR="007104FC" w:rsidRDefault="007104FC" w:rsidP="00C571A0">
      <w:pPr>
        <w:tabs>
          <w:tab w:val="left" w:pos="180"/>
          <w:tab w:val="left" w:pos="720"/>
        </w:tabs>
        <w:spacing w:before="240" w:after="240"/>
        <w:jc w:val="both"/>
        <w:rPr>
          <w:rFonts w:ascii="Arial" w:hAnsi="Arial" w:cs="Arial"/>
          <w:b/>
        </w:rPr>
      </w:pPr>
      <w:r w:rsidRPr="00EA2935">
        <w:rPr>
          <w:rFonts w:ascii="Arial" w:hAnsi="Arial" w:cs="Arial"/>
          <w:b/>
        </w:rPr>
        <w:t>I.1.</w:t>
      </w:r>
      <w:r w:rsidR="00766967">
        <w:rPr>
          <w:rFonts w:ascii="Arial" w:hAnsi="Arial" w:cs="Arial"/>
          <w:b/>
        </w:rPr>
        <w:t xml:space="preserve"> Po punkcie VIII dodaje się</w:t>
      </w:r>
      <w:r w:rsidR="00B214DE">
        <w:rPr>
          <w:rFonts w:ascii="Arial" w:hAnsi="Arial" w:cs="Arial"/>
          <w:b/>
        </w:rPr>
        <w:t xml:space="preserve"> punkty </w:t>
      </w:r>
      <w:proofErr w:type="spellStart"/>
      <w:r w:rsidR="00B214DE">
        <w:rPr>
          <w:rFonts w:ascii="Arial" w:hAnsi="Arial" w:cs="Arial"/>
          <w:b/>
        </w:rPr>
        <w:t>VIIIa</w:t>
      </w:r>
      <w:proofErr w:type="spellEnd"/>
      <w:r w:rsidR="00B214DE">
        <w:rPr>
          <w:rFonts w:ascii="Arial" w:hAnsi="Arial" w:cs="Arial"/>
          <w:b/>
        </w:rPr>
        <w:t xml:space="preserve"> i </w:t>
      </w:r>
      <w:proofErr w:type="spellStart"/>
      <w:r w:rsidR="00B214DE">
        <w:rPr>
          <w:rFonts w:ascii="Arial" w:hAnsi="Arial" w:cs="Arial"/>
          <w:b/>
        </w:rPr>
        <w:t>VIIIb</w:t>
      </w:r>
      <w:proofErr w:type="spellEnd"/>
      <w:r w:rsidR="00B214DE">
        <w:rPr>
          <w:rFonts w:ascii="Arial" w:hAnsi="Arial" w:cs="Arial"/>
          <w:b/>
        </w:rPr>
        <w:t xml:space="preserve"> o brzmieniu:</w:t>
      </w:r>
    </w:p>
    <w:p w14:paraId="1B28382D" w14:textId="587B95D6" w:rsidR="0086394E" w:rsidRDefault="00B214DE" w:rsidP="00C571A0">
      <w:pPr>
        <w:spacing w:after="240"/>
        <w:jc w:val="both"/>
        <w:rPr>
          <w:rFonts w:ascii="Arial" w:hAnsi="Arial" w:cs="Arial"/>
        </w:rPr>
      </w:pPr>
      <w:proofErr w:type="spellStart"/>
      <w:r w:rsidRPr="00B214DE">
        <w:rPr>
          <w:rFonts w:ascii="Arial" w:hAnsi="Arial" w:cs="Arial"/>
          <w:b/>
        </w:rPr>
        <w:t>VIIIa</w:t>
      </w:r>
      <w:proofErr w:type="spellEnd"/>
      <w:r w:rsidRPr="00B214DE">
        <w:rPr>
          <w:rFonts w:ascii="Arial" w:hAnsi="Arial" w:cs="Arial"/>
          <w:b/>
        </w:rPr>
        <w:t xml:space="preserve">. </w:t>
      </w:r>
      <w:r w:rsidRPr="00B214DE">
        <w:rPr>
          <w:rFonts w:ascii="Arial" w:hAnsi="Arial" w:cs="Arial"/>
          <w:b/>
          <w:u w:val="single"/>
        </w:rPr>
        <w:t>Wymagania zapewniające ochronę gleby, ziemi i wód gruntowych, w tym środki mające na celu zapobieganie emisjom do gleby, ziemi i wód gruntowych oraz sposób ich systematycznego nadzorowania, o ile są konieczne.</w:t>
      </w:r>
    </w:p>
    <w:p w14:paraId="70FFC3D4" w14:textId="7110BC1D" w:rsidR="00B214DE" w:rsidRDefault="00B214DE" w:rsidP="00021E92">
      <w:pPr>
        <w:jc w:val="both"/>
        <w:rPr>
          <w:rFonts w:ascii="Arial" w:hAnsi="Arial" w:cs="Arial"/>
        </w:rPr>
      </w:pPr>
      <w:r w:rsidRPr="001D2C26">
        <w:rPr>
          <w:rFonts w:ascii="Arial" w:hAnsi="Arial" w:cs="Arial"/>
          <w:b/>
        </w:rPr>
        <w:t>VIIIa.1.</w:t>
      </w:r>
      <w:r>
        <w:rPr>
          <w:rFonts w:ascii="Arial" w:hAnsi="Arial" w:cs="Arial"/>
        </w:rPr>
        <w:t xml:space="preserve"> </w:t>
      </w:r>
      <w:r w:rsidRPr="00E66BFA">
        <w:rPr>
          <w:rFonts w:ascii="Arial" w:hAnsi="Arial" w:cs="Arial"/>
        </w:rPr>
        <w:t>Odpady niebezpieczne</w:t>
      </w:r>
      <w:r>
        <w:rPr>
          <w:rFonts w:ascii="Arial" w:hAnsi="Arial" w:cs="Arial"/>
        </w:rPr>
        <w:t xml:space="preserve"> </w:t>
      </w:r>
      <w:r w:rsidRPr="00E66BFA">
        <w:rPr>
          <w:rFonts w:ascii="Arial" w:hAnsi="Arial" w:cs="Arial"/>
        </w:rPr>
        <w:t>powinny by</w:t>
      </w:r>
      <w:r>
        <w:rPr>
          <w:rFonts w:ascii="Arial" w:hAnsi="Arial" w:cs="Arial"/>
        </w:rPr>
        <w:t>ć</w:t>
      </w:r>
      <w:r w:rsidRPr="00E66BFA">
        <w:rPr>
          <w:rFonts w:ascii="Arial" w:hAnsi="Arial" w:cs="Arial"/>
        </w:rPr>
        <w:t xml:space="preserve"> usuwane w opakowaniach</w:t>
      </w:r>
      <w:r>
        <w:rPr>
          <w:rFonts w:ascii="Arial" w:hAnsi="Arial" w:cs="Arial"/>
        </w:rPr>
        <w:t xml:space="preserve"> </w:t>
      </w:r>
      <w:r w:rsidRPr="00E66BFA">
        <w:rPr>
          <w:rFonts w:ascii="Arial" w:hAnsi="Arial" w:cs="Arial"/>
        </w:rPr>
        <w:t>z materiału odpornego na działanie skł</w:t>
      </w:r>
      <w:r>
        <w:rPr>
          <w:rFonts w:ascii="Arial" w:hAnsi="Arial" w:cs="Arial"/>
        </w:rPr>
        <w:t>adników odpadów i posiadać</w:t>
      </w:r>
      <w:r w:rsidRPr="00E66BFA">
        <w:rPr>
          <w:rFonts w:ascii="Arial" w:hAnsi="Arial" w:cs="Arial"/>
        </w:rPr>
        <w:t xml:space="preserve"> szczelne zamkni</w:t>
      </w:r>
      <w:r>
        <w:rPr>
          <w:rFonts w:ascii="Arial" w:hAnsi="Arial" w:cs="Arial"/>
        </w:rPr>
        <w:t>ę</w:t>
      </w:r>
      <w:r w:rsidRPr="00E66BFA">
        <w:rPr>
          <w:rFonts w:ascii="Arial" w:hAnsi="Arial" w:cs="Arial"/>
        </w:rPr>
        <w:t>cia,</w:t>
      </w:r>
      <w:r>
        <w:rPr>
          <w:rFonts w:ascii="Arial" w:hAnsi="Arial" w:cs="Arial"/>
        </w:rPr>
        <w:t xml:space="preserve"> </w:t>
      </w:r>
      <w:r w:rsidRPr="00E66BFA">
        <w:rPr>
          <w:rFonts w:ascii="Arial" w:hAnsi="Arial" w:cs="Arial"/>
        </w:rPr>
        <w:t>zabezpieczaj</w:t>
      </w:r>
      <w:r>
        <w:rPr>
          <w:rFonts w:ascii="Arial" w:hAnsi="Arial" w:cs="Arial"/>
        </w:rPr>
        <w:t>ą</w:t>
      </w:r>
      <w:r w:rsidRPr="00E66BFA">
        <w:rPr>
          <w:rFonts w:ascii="Arial" w:hAnsi="Arial" w:cs="Arial"/>
        </w:rPr>
        <w:t>ce przed przypadkowym rozproszeniem (rozlaniem) odpadów w trakcie</w:t>
      </w:r>
      <w:r>
        <w:rPr>
          <w:rFonts w:ascii="Arial" w:hAnsi="Arial" w:cs="Arial"/>
        </w:rPr>
        <w:t xml:space="preserve"> </w:t>
      </w:r>
      <w:r w:rsidRPr="00E66BFA">
        <w:rPr>
          <w:rFonts w:ascii="Arial" w:hAnsi="Arial" w:cs="Arial"/>
        </w:rPr>
        <w:t>transportu i czynno</w:t>
      </w:r>
      <w:r>
        <w:rPr>
          <w:rFonts w:ascii="Arial" w:hAnsi="Arial" w:cs="Arial"/>
        </w:rPr>
        <w:t>ś</w:t>
      </w:r>
      <w:r w:rsidRPr="00E66BFA">
        <w:rPr>
          <w:rFonts w:ascii="Arial" w:hAnsi="Arial" w:cs="Arial"/>
        </w:rPr>
        <w:t xml:space="preserve">ci przeładunkowych. </w:t>
      </w:r>
      <w:r w:rsidRPr="00C7429A">
        <w:rPr>
          <w:rFonts w:ascii="Arial" w:hAnsi="Arial" w:cs="Arial"/>
        </w:rPr>
        <w:t>Prowadzony przeładunek odpadów niebezpiecznych nie będzie powodować ich rozlania</w:t>
      </w:r>
      <w:r>
        <w:rPr>
          <w:rFonts w:ascii="Arial" w:hAnsi="Arial" w:cs="Arial"/>
        </w:rPr>
        <w:t xml:space="preserve"> i skażenia gruntu.</w:t>
      </w:r>
    </w:p>
    <w:p w14:paraId="2416B371" w14:textId="2A0D9767" w:rsidR="002B07A5" w:rsidRDefault="00B214DE" w:rsidP="00C571A0">
      <w:pPr>
        <w:pStyle w:val="Default"/>
        <w:spacing w:after="240"/>
        <w:jc w:val="both"/>
        <w:rPr>
          <w:rFonts w:ascii="Arial" w:hAnsi="Arial" w:cs="Arial"/>
          <w:b/>
        </w:rPr>
      </w:pPr>
      <w:r w:rsidRPr="001D2C26">
        <w:rPr>
          <w:rFonts w:ascii="Arial" w:hAnsi="Arial" w:cs="Arial"/>
          <w:b/>
        </w:rPr>
        <w:t>VIIIa.2.</w:t>
      </w:r>
      <w:r w:rsidR="001D2C26" w:rsidRPr="001D2C26">
        <w:rPr>
          <w:rFonts w:ascii="Arial" w:hAnsi="Arial" w:cs="Arial"/>
        </w:rPr>
        <w:t xml:space="preserve"> </w:t>
      </w:r>
      <w:r w:rsidR="001D2C26" w:rsidRPr="0093465D">
        <w:rPr>
          <w:rFonts w:ascii="Arial" w:hAnsi="Arial" w:cs="Arial"/>
        </w:rPr>
        <w:t xml:space="preserve">Każdy rodzaj odpadów będzie magazynowany selektywnie, w odpowiednich pojemnikach z materiału odpornego na działanie składników umieszczonego w nich odpadu w zamkniętych pomieszczeniach, w sposób uniemożliwiający ich negatywne oddziaływanie na środowisko i zabezpieczający przed oddziaływaniem czynników atmosferycznych oraz uniemożliwiający dostęp do nich osób nieupoważnionych. Wszystkie miejsca magazynowania odpadów niebezpiecznych będą posiadać utwardzoną nawierzchnię, oświetlenie, urządzenia i materiały gaśnicze oraz zapas </w:t>
      </w:r>
      <w:r w:rsidR="001D2C26" w:rsidRPr="00E26810">
        <w:rPr>
          <w:rFonts w:ascii="Arial" w:hAnsi="Arial" w:cs="Arial"/>
        </w:rPr>
        <w:t xml:space="preserve">sorbentów do likwidacji ewentualnych wycieków. </w:t>
      </w:r>
    </w:p>
    <w:p w14:paraId="15EEB43F" w14:textId="506A8398" w:rsidR="001D2C26" w:rsidRPr="00E26810" w:rsidRDefault="001D2C26" w:rsidP="001D2C26">
      <w:pPr>
        <w:pStyle w:val="Default"/>
        <w:jc w:val="both"/>
        <w:rPr>
          <w:rFonts w:ascii="Arial" w:hAnsi="Arial" w:cs="Arial"/>
        </w:rPr>
      </w:pPr>
      <w:r w:rsidRPr="001D2C26">
        <w:rPr>
          <w:rFonts w:ascii="Arial" w:hAnsi="Arial" w:cs="Arial"/>
          <w:b/>
        </w:rPr>
        <w:lastRenderedPageBreak/>
        <w:t>VIIIa.</w:t>
      </w:r>
      <w:r>
        <w:rPr>
          <w:rFonts w:ascii="Arial" w:hAnsi="Arial" w:cs="Arial"/>
          <w:b/>
        </w:rPr>
        <w:t>3</w:t>
      </w:r>
      <w:r w:rsidRPr="001D2C26">
        <w:rPr>
          <w:rFonts w:ascii="Arial" w:hAnsi="Arial" w:cs="Arial"/>
          <w:b/>
        </w:rPr>
        <w:t>.</w:t>
      </w:r>
      <w:r w:rsidRPr="001D2C26">
        <w:rPr>
          <w:rFonts w:ascii="Arial" w:hAnsi="Arial" w:cs="Arial"/>
        </w:rPr>
        <w:t xml:space="preserve"> </w:t>
      </w:r>
      <w:r w:rsidRPr="00E26810">
        <w:rPr>
          <w:rFonts w:ascii="Arial" w:hAnsi="Arial" w:cs="Arial"/>
        </w:rPr>
        <w:t>Magazyn</w:t>
      </w:r>
      <w:r>
        <w:rPr>
          <w:rFonts w:ascii="Arial" w:hAnsi="Arial" w:cs="Arial"/>
        </w:rPr>
        <w:t xml:space="preserve"> substancji chemicznych i</w:t>
      </w:r>
      <w:r w:rsidRPr="00E26810">
        <w:rPr>
          <w:rFonts w:ascii="Arial" w:hAnsi="Arial" w:cs="Arial"/>
        </w:rPr>
        <w:t xml:space="preserve"> odpadów o powierzchni 25,8 m</w:t>
      </w:r>
      <w:r w:rsidRPr="00E26810">
        <w:rPr>
          <w:rFonts w:ascii="Arial" w:hAnsi="Arial" w:cs="Arial"/>
          <w:vertAlign w:val="superscript"/>
        </w:rPr>
        <w:t>2</w:t>
      </w:r>
      <w:r w:rsidRPr="00E26810">
        <w:rPr>
          <w:rFonts w:ascii="Arial" w:hAnsi="Arial" w:cs="Arial"/>
        </w:rPr>
        <w:t xml:space="preserve"> posiadał będzie posadzkę wyłożoną wykładziną chemoodporną oraz wyp</w:t>
      </w:r>
      <w:r>
        <w:rPr>
          <w:rFonts w:ascii="Arial" w:hAnsi="Arial" w:cs="Arial"/>
        </w:rPr>
        <w:t>osażony będzie w</w:t>
      </w:r>
      <w:r w:rsidR="00C571A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odprowadzenie </w:t>
      </w:r>
      <w:r w:rsidRPr="00E26810">
        <w:rPr>
          <w:rFonts w:ascii="Arial" w:hAnsi="Arial" w:cs="Arial"/>
        </w:rPr>
        <w:t xml:space="preserve">do tacy bezodpływowej. </w:t>
      </w:r>
    </w:p>
    <w:p w14:paraId="01857F3A" w14:textId="77777777" w:rsidR="001D2C26" w:rsidRDefault="001D2C26" w:rsidP="001D2C2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VIIIa.4. </w:t>
      </w:r>
      <w:r>
        <w:rPr>
          <w:rFonts w:ascii="Arial" w:hAnsi="Arial" w:cs="Arial"/>
        </w:rPr>
        <w:t>Przestrzegane będą opracowane i zatwierdzone przez prowadzącego instalację instrukcje i procedury postępowania z substancjami i preparatami niebezpiecznymi.</w:t>
      </w:r>
    </w:p>
    <w:p w14:paraId="796E793B" w14:textId="77777777" w:rsidR="00DD3E01" w:rsidRDefault="001D2C26" w:rsidP="001D2C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VIIIa.5. </w:t>
      </w:r>
      <w:r>
        <w:rPr>
          <w:rFonts w:ascii="Arial" w:hAnsi="Arial" w:cs="Arial"/>
        </w:rPr>
        <w:t>Wszystkie procesy produkcyjne, magazynowanie surowców, produktów, półproduktów i wyrobów na terenie instalacji będą prowadzone na powierzchni szczelnej.</w:t>
      </w:r>
      <w:r w:rsidRPr="003B10B0">
        <w:rPr>
          <w:rFonts w:ascii="Arial" w:hAnsi="Arial" w:cs="Arial"/>
        </w:rPr>
        <w:t xml:space="preserve"> </w:t>
      </w:r>
    </w:p>
    <w:p w14:paraId="1E2DD03C" w14:textId="485D7635" w:rsidR="001D2C26" w:rsidRDefault="00DD3E01" w:rsidP="001D2C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VIIIa.6. </w:t>
      </w:r>
      <w:r>
        <w:rPr>
          <w:rFonts w:ascii="Arial" w:hAnsi="Arial" w:cs="Arial"/>
          <w:color w:val="000000"/>
        </w:rPr>
        <w:t xml:space="preserve">Wszystkie wanny procesowe i płuczki wykonane będą </w:t>
      </w:r>
      <w:r w:rsidRPr="001E63C2">
        <w:rPr>
          <w:rFonts w:ascii="Arial" w:hAnsi="Arial" w:cs="Arial"/>
          <w:color w:val="000000"/>
        </w:rPr>
        <w:t>z płyty polipropyle</w:t>
      </w:r>
      <w:r>
        <w:rPr>
          <w:rFonts w:ascii="Arial" w:hAnsi="Arial" w:cs="Arial"/>
          <w:color w:val="000000"/>
        </w:rPr>
        <w:t xml:space="preserve">nowej o grubości 15 – </w:t>
      </w:r>
      <w:r w:rsidRPr="001E63C2">
        <w:rPr>
          <w:rFonts w:ascii="Arial" w:hAnsi="Arial" w:cs="Arial"/>
          <w:color w:val="000000"/>
        </w:rPr>
        <w:t>20 mm</w:t>
      </w:r>
      <w:r>
        <w:rPr>
          <w:rFonts w:ascii="Arial" w:hAnsi="Arial" w:cs="Arial"/>
          <w:color w:val="000000"/>
        </w:rPr>
        <w:t xml:space="preserve"> i osadzone będą w korpusie </w:t>
      </w:r>
      <w:r w:rsidRPr="001E63C2">
        <w:rPr>
          <w:rFonts w:ascii="Arial" w:hAnsi="Arial" w:cs="Arial"/>
          <w:color w:val="000000"/>
        </w:rPr>
        <w:t>wykonanym z profili rurowych obłożonych zewnętrznie płytą o grubości 5</w:t>
      </w:r>
      <w:r>
        <w:rPr>
          <w:rFonts w:ascii="Arial" w:hAnsi="Arial" w:cs="Arial"/>
          <w:color w:val="000000"/>
        </w:rPr>
        <w:t xml:space="preserve"> </w:t>
      </w:r>
      <w:r w:rsidRPr="001E63C2">
        <w:rPr>
          <w:rFonts w:ascii="Arial" w:hAnsi="Arial" w:cs="Arial"/>
          <w:color w:val="000000"/>
        </w:rPr>
        <w:t>mm jako zabezpieczenie antykorozyjne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</w:t>
      </w:r>
      <w:r w:rsidR="001D2C26" w:rsidRPr="00A867D4">
        <w:rPr>
          <w:rFonts w:ascii="Arial" w:hAnsi="Arial" w:cs="Arial"/>
        </w:rPr>
        <w:t>Wanny linii galwanicznej umieszczone będą nad betonową, bezodpływową tacą o</w:t>
      </w:r>
      <w:r w:rsidR="00C571A0">
        <w:rPr>
          <w:rFonts w:ascii="Arial" w:hAnsi="Arial" w:cs="Arial"/>
        </w:rPr>
        <w:t> </w:t>
      </w:r>
      <w:r w:rsidR="001D2C26" w:rsidRPr="00A867D4">
        <w:rPr>
          <w:rFonts w:ascii="Arial" w:hAnsi="Arial" w:cs="Arial"/>
        </w:rPr>
        <w:t>pojemności 21 m</w:t>
      </w:r>
      <w:r w:rsidR="001D2C26" w:rsidRPr="00A867D4">
        <w:rPr>
          <w:rFonts w:ascii="Arial" w:hAnsi="Arial" w:cs="Arial"/>
          <w:vertAlign w:val="superscript"/>
        </w:rPr>
        <w:t>3</w:t>
      </w:r>
      <w:r w:rsidR="001D2C26" w:rsidRPr="00A867D4">
        <w:rPr>
          <w:rFonts w:ascii="Arial" w:hAnsi="Arial" w:cs="Arial"/>
        </w:rPr>
        <w:t>.</w:t>
      </w:r>
    </w:p>
    <w:p w14:paraId="636CF68F" w14:textId="641A458F" w:rsidR="00A104D9" w:rsidRDefault="00A104D9" w:rsidP="00C571A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VIIIa.7. </w:t>
      </w:r>
      <w:r w:rsidRPr="00A104D9">
        <w:rPr>
          <w:rFonts w:ascii="Arial" w:hAnsi="Arial" w:cs="Arial"/>
        </w:rPr>
        <w:t>Pracow</w:t>
      </w:r>
      <w:r w:rsidR="005E3C52">
        <w:rPr>
          <w:rFonts w:ascii="Arial" w:hAnsi="Arial" w:cs="Arial"/>
        </w:rPr>
        <w:t>nik Zakładu codziennie przeprowadzał</w:t>
      </w:r>
      <w:r w:rsidRPr="00A104D9">
        <w:rPr>
          <w:rFonts w:ascii="Arial" w:hAnsi="Arial" w:cs="Arial"/>
        </w:rPr>
        <w:t xml:space="preserve"> będzie</w:t>
      </w:r>
      <w:r w:rsidR="005E3C52">
        <w:rPr>
          <w:rFonts w:ascii="Arial" w:hAnsi="Arial" w:cs="Arial"/>
        </w:rPr>
        <w:t xml:space="preserve"> oględziny miejsc magazynowania substancji i preparatów niebezpiecznych, celem sprawdzenia</w:t>
      </w:r>
      <w:r>
        <w:rPr>
          <w:rFonts w:ascii="Arial" w:hAnsi="Arial" w:cs="Arial"/>
        </w:rPr>
        <w:t xml:space="preserve"> czy n</w:t>
      </w:r>
      <w:r w:rsidR="005E3C52">
        <w:rPr>
          <w:rFonts w:ascii="Arial" w:hAnsi="Arial" w:cs="Arial"/>
        </w:rPr>
        <w:t>ie doszło do wycieku</w:t>
      </w:r>
      <w:r>
        <w:rPr>
          <w:rFonts w:ascii="Arial" w:hAnsi="Arial" w:cs="Arial"/>
        </w:rPr>
        <w:t>. W przypadku stwierdzenia wycieku będzie on natychmiastowo likwidowany.</w:t>
      </w:r>
    </w:p>
    <w:p w14:paraId="1C4AE5EA" w14:textId="7B01F42A" w:rsidR="00B214DE" w:rsidRDefault="001D2C26" w:rsidP="00C571A0">
      <w:pPr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VIIIb</w:t>
      </w:r>
      <w:proofErr w:type="spellEnd"/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85475C">
        <w:rPr>
          <w:rFonts w:ascii="Arial" w:hAnsi="Arial" w:cs="Arial"/>
          <w:b/>
          <w:u w:val="single"/>
        </w:rPr>
        <w:t xml:space="preserve">Zakres, sposób i termin </w:t>
      </w:r>
      <w:r w:rsidR="0085475C" w:rsidRPr="0085475C">
        <w:rPr>
          <w:rFonts w:ascii="Arial" w:hAnsi="Arial" w:cs="Arial"/>
          <w:b/>
          <w:u w:val="single"/>
        </w:rPr>
        <w:t>przekazywania corocznej informacji pozwalającej na przeprowadzenie oceny zgodności z warunkami określonymi w pozwoleniu.</w:t>
      </w:r>
    </w:p>
    <w:p w14:paraId="00630D9D" w14:textId="77777777" w:rsidR="00F32795" w:rsidRDefault="00F32795" w:rsidP="00F3279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VIIIb.1</w:t>
      </w:r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Zestawienie przedstawiające roczną emisję zanieczyszczeń do powietrza oraz ścieków przemysłowych z instalacji należy przedstawić Marszałkowi Województwa Podkarpackiego i Podkarpackiemu Wojewódzkiemu Inspektorowi Ochrony Środowiska do dnia 31 marca danego roku za rok poprzedni.</w:t>
      </w:r>
    </w:p>
    <w:p w14:paraId="7AD90806" w14:textId="25C1DDEF" w:rsidR="00B214DE" w:rsidRDefault="00F32795" w:rsidP="00C571A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VIIIb.2</w:t>
      </w:r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Zestawienie roczne zużycia wody, surowców, energii i paliw na potrzeby instalacji</w:t>
      </w:r>
      <w:r w:rsidR="00C571A0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należy przedstawić Marszałkowi Województwa Podkarpackiego i</w:t>
      </w:r>
      <w:r w:rsidR="00C571A0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Podkarpackiemu Wojewódzkiemu Inspektorowi Ochrony Środowiska</w:t>
      </w:r>
      <w:r w:rsidR="00C571A0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do dnia 31</w:t>
      </w:r>
      <w:r w:rsidR="00C571A0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marca danego roku za rok poprzedni.</w:t>
      </w:r>
    </w:p>
    <w:p w14:paraId="27DD48DE" w14:textId="67B45821" w:rsidR="00DD3E01" w:rsidRDefault="0086394E" w:rsidP="00C571A0">
      <w:pPr>
        <w:tabs>
          <w:tab w:val="left" w:pos="0"/>
        </w:tabs>
        <w:spacing w:after="240"/>
        <w:jc w:val="both"/>
        <w:rPr>
          <w:rFonts w:ascii="Arial" w:hAnsi="Arial" w:cs="Arial"/>
          <w:b/>
        </w:rPr>
      </w:pPr>
      <w:r w:rsidRPr="00A40057">
        <w:rPr>
          <w:rFonts w:ascii="Arial" w:hAnsi="Arial" w:cs="Arial"/>
          <w:b/>
        </w:rPr>
        <w:t xml:space="preserve">I.2. </w:t>
      </w:r>
      <w:r w:rsidR="00DD3E01">
        <w:rPr>
          <w:rFonts w:ascii="Arial" w:hAnsi="Arial" w:cs="Arial"/>
          <w:b/>
        </w:rPr>
        <w:t>Punkt XI otrzymuje brzmienie:</w:t>
      </w:r>
    </w:p>
    <w:p w14:paraId="314933FD" w14:textId="2CB37A16" w:rsidR="00DD3E01" w:rsidRDefault="00DD3E01" w:rsidP="00C571A0">
      <w:pPr>
        <w:tabs>
          <w:tab w:val="left" w:pos="0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XI. </w:t>
      </w:r>
      <w:r w:rsidRPr="00DD3E01">
        <w:rPr>
          <w:rFonts w:ascii="Arial" w:hAnsi="Arial" w:cs="Arial"/>
          <w:b/>
          <w:u w:val="single"/>
        </w:rPr>
        <w:t>Pozwolenie wydaje się na czas nieoznaczony.</w:t>
      </w:r>
    </w:p>
    <w:p w14:paraId="4B682A91" w14:textId="4E077283" w:rsidR="008308E3" w:rsidRPr="00C571A0" w:rsidRDefault="0023419C" w:rsidP="00C571A0">
      <w:pPr>
        <w:numPr>
          <w:ilvl w:val="0"/>
          <w:numId w:val="6"/>
        </w:numPr>
        <w:tabs>
          <w:tab w:val="clear" w:pos="1080"/>
        </w:tabs>
        <w:spacing w:after="240"/>
        <w:ind w:left="284" w:hanging="284"/>
        <w:jc w:val="both"/>
        <w:rPr>
          <w:rFonts w:ascii="Arial" w:hAnsi="Arial" w:cs="Arial"/>
        </w:rPr>
      </w:pPr>
      <w:r w:rsidRPr="00C571A0">
        <w:rPr>
          <w:rFonts w:ascii="Arial" w:hAnsi="Arial" w:cs="Arial"/>
        </w:rPr>
        <w:t>Pozostałe warunki decyzji pozostają bez zmian.</w:t>
      </w:r>
    </w:p>
    <w:p w14:paraId="0959A44D" w14:textId="77777777" w:rsidR="008308E3" w:rsidRPr="003968A1" w:rsidRDefault="008308E3" w:rsidP="00C571A0">
      <w:pPr>
        <w:tabs>
          <w:tab w:val="left" w:pos="360"/>
          <w:tab w:val="left" w:pos="720"/>
        </w:tabs>
        <w:spacing w:before="240" w:after="240"/>
        <w:jc w:val="center"/>
        <w:rPr>
          <w:rFonts w:ascii="Arial" w:hAnsi="Arial" w:cs="Arial"/>
          <w:b/>
        </w:rPr>
      </w:pPr>
      <w:r w:rsidRPr="003968A1">
        <w:rPr>
          <w:rFonts w:ascii="Arial" w:hAnsi="Arial" w:cs="Arial"/>
          <w:b/>
        </w:rPr>
        <w:t>Uzasadnienie</w:t>
      </w:r>
    </w:p>
    <w:p w14:paraId="7066D84E" w14:textId="2E2A001B" w:rsidR="00906D17" w:rsidRDefault="00906D17" w:rsidP="00906D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treścią art. 28 ust. 2 ustawy z dnia 11 lipca 2014 r. o zmianie ustawy – Prawo ochrony środowiska oraz niektórych innych ustaw (Dz. U. z 2014 r. poz. 1101), organ właściwy do wydania pozwolenia zintegrowanego, dla instalacji, które były eksploatowane w dniu wejścia w życie nowych przepisów wykonawczych wydanych na podstawie </w:t>
      </w:r>
      <w:r w:rsidRPr="005B249B">
        <w:rPr>
          <w:rFonts w:ascii="Arial" w:hAnsi="Arial" w:cs="Arial"/>
        </w:rPr>
        <w:t>art. 201 ust. 2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(tj. dotyczących instalacji mogących powodować znaczące zanieczyszczenie poszczególnych elementów przyrodniczych albo środowiska jako całości) oraz będą nadal objęte obowiązkiem uzyskania pozwolenia zintegrowanego, w terminie 3 miesięcy od dnia wejścia w życie nowych przepisów wykonawczych o których mowa na wstępie: </w:t>
      </w:r>
    </w:p>
    <w:p w14:paraId="34851A4E" w14:textId="77777777" w:rsidR="00906D17" w:rsidRDefault="00906D17" w:rsidP="00906D17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714EE073" w14:textId="5B05137D" w:rsidR="00906D17" w:rsidRDefault="00906D17" w:rsidP="00906D17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analizuje, i jeżeli to konieczne, zmienia z urzędu, w celu dostosowania do wymagań wynikających z przepisów </w:t>
      </w:r>
      <w:r w:rsidRPr="005B249B">
        <w:rPr>
          <w:rFonts w:ascii="Arial" w:eastAsia="Times New Roman" w:hAnsi="Arial" w:cs="Arial"/>
          <w:lang w:eastAsia="pl-PL"/>
        </w:rPr>
        <w:t>art. 211 ust. 5</w:t>
      </w:r>
      <w:r>
        <w:rPr>
          <w:rFonts w:ascii="Arial" w:eastAsia="Times New Roman" w:hAnsi="Arial" w:cs="Arial"/>
          <w:lang w:eastAsia="pl-PL"/>
        </w:rPr>
        <w:t xml:space="preserve"> (zgodność monitoringu z konkluzjami BAT) </w:t>
      </w:r>
      <w:r>
        <w:rPr>
          <w:rFonts w:ascii="Arial" w:eastAsia="Times New Roman" w:hAnsi="Arial" w:cs="Arial"/>
          <w:lang w:eastAsia="pl-PL"/>
        </w:rPr>
        <w:lastRenderedPageBreak/>
        <w:t xml:space="preserve">i </w:t>
      </w:r>
      <w:r w:rsidRPr="005B249B">
        <w:rPr>
          <w:rFonts w:ascii="Arial" w:eastAsia="Times New Roman" w:hAnsi="Arial" w:cs="Arial"/>
          <w:lang w:eastAsia="pl-PL"/>
        </w:rPr>
        <w:t>ust. 6 pkt 3</w:t>
      </w:r>
      <w:r>
        <w:rPr>
          <w:rFonts w:ascii="Arial" w:hAnsi="Arial" w:cs="Arial"/>
        </w:rPr>
        <w:t xml:space="preserve"> (ochrona powierzchni ziemi)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5B249B">
        <w:rPr>
          <w:rFonts w:ascii="Arial" w:eastAsia="Times New Roman" w:hAnsi="Arial" w:cs="Arial"/>
          <w:lang w:eastAsia="pl-PL"/>
        </w:rPr>
        <w:t>12</w:t>
      </w:r>
      <w:r>
        <w:rPr>
          <w:rFonts w:ascii="Arial" w:hAnsi="Arial" w:cs="Arial"/>
        </w:rPr>
        <w:t xml:space="preserve"> (dodatkowe obowiązki sprawozdawcze)</w:t>
      </w:r>
      <w:r>
        <w:rPr>
          <w:rFonts w:ascii="Arial" w:eastAsia="Times New Roman" w:hAnsi="Arial" w:cs="Arial"/>
          <w:lang w:eastAsia="pl-PL"/>
        </w:rPr>
        <w:t xml:space="preserve"> ustawy, o której mowa w art. 1w brzmieniu nadanym ustawą zmieniającą Prawo ochrony środowiska.</w:t>
      </w:r>
    </w:p>
    <w:p w14:paraId="59EFF28D" w14:textId="77777777" w:rsidR="003C0F7B" w:rsidRPr="009B323B" w:rsidRDefault="003C0F7B" w:rsidP="003C0F7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dniu 5 </w:t>
      </w:r>
      <w:r w:rsidRPr="009B323B">
        <w:rPr>
          <w:rFonts w:ascii="Arial" w:hAnsi="Arial" w:cs="Arial"/>
          <w:color w:val="auto"/>
        </w:rPr>
        <w:t xml:space="preserve">września 2014 r. weszło w życie Rozporządzenie Ministra Środowiska z dnia 27 sierpnia 2014 r. </w:t>
      </w:r>
      <w:r w:rsidRPr="009B323B">
        <w:rPr>
          <w:rFonts w:ascii="Arial" w:hAnsi="Arial" w:cs="Arial"/>
          <w:i/>
          <w:iCs/>
        </w:rPr>
        <w:t xml:space="preserve">w </w:t>
      </w:r>
      <w:r w:rsidRPr="009B323B">
        <w:rPr>
          <w:rFonts w:ascii="Arial" w:hAnsi="Arial" w:cs="Arial"/>
          <w:iCs/>
        </w:rPr>
        <w:t xml:space="preserve">sprawie rodzajów instalacji mogących </w:t>
      </w:r>
      <w:r w:rsidRPr="009B323B">
        <w:rPr>
          <w:rFonts w:ascii="Arial" w:hAnsi="Arial" w:cs="Arial"/>
          <w:color w:val="auto"/>
        </w:rPr>
        <w:t>powodować</w:t>
      </w:r>
      <w:r w:rsidRPr="009B323B">
        <w:rPr>
          <w:rFonts w:ascii="Arial" w:hAnsi="Arial" w:cs="Arial"/>
          <w:iCs/>
        </w:rPr>
        <w:t xml:space="preserve"> znaczne zanieczyszczenie poszczególnych elementów przyrodniczych albo środowiska jako całości (Dz. U. z 2014 r. poz. 1169)</w:t>
      </w:r>
      <w:r w:rsidRPr="009B323B">
        <w:rPr>
          <w:rFonts w:ascii="Arial" w:hAnsi="Arial" w:cs="Arial"/>
          <w:color w:val="auto"/>
        </w:rPr>
        <w:t xml:space="preserve"> powodując konieczność dokonania zmian formalnych we wszystkich obowiązujących pozwoleniach zintegrowanych.</w:t>
      </w:r>
    </w:p>
    <w:p w14:paraId="72866587" w14:textId="3127FDC1" w:rsidR="00906D17" w:rsidRDefault="00906D17" w:rsidP="00C571A0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na uwadze przytoczone powyżej przepisy, Marszałek Województwa Podkarpackiego wszczął z urzędu postępowanie w sprawie zmiany decyzji Marszałka Województwa Podkarpackiego z dnia 19 maja 2014 r.</w:t>
      </w:r>
      <w:r w:rsidRPr="00D87673">
        <w:rPr>
          <w:rFonts w:ascii="Arial" w:hAnsi="Arial" w:cs="Arial"/>
        </w:rPr>
        <w:t xml:space="preserve"> znak: </w:t>
      </w:r>
      <w:r>
        <w:rPr>
          <w:rFonts w:ascii="Arial" w:hAnsi="Arial" w:cs="Arial"/>
        </w:rPr>
        <w:t xml:space="preserve">OS-I.7222.14.1.2014.MH, udzielającej ZWRI PL Sp. z o.o. S.K.A., ul. Żwirki i Wigury 6B, 38-400 Krosno </w:t>
      </w:r>
      <w:r w:rsidRPr="000A6A3D">
        <w:rPr>
          <w:rFonts w:ascii="Arial" w:hAnsi="Arial" w:cs="Arial"/>
          <w:color w:val="202020"/>
        </w:rPr>
        <w:t xml:space="preserve">(REGON </w:t>
      </w:r>
      <w:r>
        <w:rPr>
          <w:rFonts w:ascii="Arial" w:hAnsi="Arial" w:cs="Arial"/>
          <w:color w:val="202020"/>
        </w:rPr>
        <w:t>181031230, NIP 6842637310</w:t>
      </w:r>
      <w:r w:rsidRPr="000A6A3D">
        <w:rPr>
          <w:rFonts w:ascii="Arial" w:hAnsi="Arial" w:cs="Arial"/>
          <w:color w:val="202020"/>
        </w:rPr>
        <w:t>)</w:t>
      </w:r>
      <w:r>
        <w:rPr>
          <w:rFonts w:ascii="Arial" w:hAnsi="Arial" w:cs="Arial"/>
        </w:rPr>
        <w:t xml:space="preserve"> pozwolenia zintegrowanego na prowadzenie instalacji do powierzchniowej obróbki metali o pojemności wanien procesowych 36,12 m</w:t>
      </w:r>
      <w:r w:rsidRPr="002157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zlokalizowanej na działce o nr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>.: 258/43 w Krośnie.</w:t>
      </w:r>
    </w:p>
    <w:p w14:paraId="62BC2D52" w14:textId="6577D99E" w:rsidR="00906D17" w:rsidRDefault="00906D17" w:rsidP="00C571A0">
      <w:pPr>
        <w:tabs>
          <w:tab w:val="left" w:pos="360"/>
          <w:tab w:val="left" w:pos="720"/>
        </w:tabs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 terenie Spółki eksploatowana jest instalacja do powierzchniowej obróbki metali lub tworzyw sztucznych z zastosowaniem procesów chemicznych lub elektrolitycznych, o całkowitej objętości wanien procesowych większej niż 30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która zgodnie z § 2 ust. 1 pkt. 15 rozporządzenia Rady Ministrów w sprawie przedsięwzięć mogących znacząco oddziaływać na środowisko, zaliczana jest do przedsięwzięć mogących znacząco oddziaływać na środowisko. Tym samym zgodnie z art. 378 ust. 2a pkt 1 ustawy Prawo ochrony środowiska organem właściwym do zmiany decyzji jest marszałek województwa.</w:t>
      </w:r>
    </w:p>
    <w:p w14:paraId="4A8710FC" w14:textId="77777777" w:rsidR="00C571A0" w:rsidRDefault="00C571A0" w:rsidP="00C571A0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powyższe na uwadze przeprowadzono analizę warunków pozwolenia zintegrowanego w zakresie konieczności nałożenia dodatkowych wymagań ochrony powierzchni ziemi, zgodności prowadzonego przez prowadzącego instalację monitoringu z wymogami dokumentów referencyjnych, konieczności nałożenia dodatkowych obowiązków sprawozdawczych.</w:t>
      </w:r>
    </w:p>
    <w:p w14:paraId="3AA3740E" w14:textId="77777777" w:rsidR="00C571A0" w:rsidRDefault="00C571A0" w:rsidP="00C571A0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analizy ustalono:</w:t>
      </w:r>
    </w:p>
    <w:p w14:paraId="0CDD16D8" w14:textId="2376125E" w:rsidR="00906D17" w:rsidRDefault="00C571A0" w:rsidP="00C571A0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</w:rPr>
        <w:t>1) Dla przedmiotowych instalacji na chwilę wydawania decyzji nie opublikowano konkluzji BAT.</w:t>
      </w:r>
      <w:r>
        <w:rPr>
          <w:rFonts w:ascii="Arial" w:hAnsi="Arial" w:cs="Arial"/>
        </w:rPr>
        <w:t xml:space="preserve"> </w:t>
      </w:r>
      <w:r w:rsidR="00906D17">
        <w:rPr>
          <w:rFonts w:ascii="Arial" w:hAnsi="Arial" w:cs="Arial"/>
          <w:color w:val="auto"/>
          <w:shd w:val="clear" w:color="auto" w:fill="FFFFFF"/>
        </w:rPr>
        <w:t>Zakres i sposób monitorowania emisji jest zgodny z wymaganiami określonymi w przepisach krajowych oraz w dokumentach referencyjnych. Nie są konieczne zmiany warunków pozwolenia w tym zakresie.</w:t>
      </w:r>
    </w:p>
    <w:p w14:paraId="18C215A4" w14:textId="77777777" w:rsidR="00906D17" w:rsidRDefault="00906D17" w:rsidP="00906D17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gruntowych, są one nierozerwalnie związane z innymi wymaganiami zawartymi w pozwoleniu. Mając na uwadze, iż znowelizowane przepisy ustawy nakładają obowiązek wprowadzenia szczegółowo zapisów dotyczących ochrony  gleb i ziemi w każdym pozwoleniu, należało niniejszą decyzją wprowadzić dodatkowy punkt o omawianej treści i w nim zamieścić znajdujące się w pozwoleniu, wymagania zapewniające właściwą ochronę wymienionych komponentów środowiska. Ponadto uzupełniono zapisy o środki mające na celu zapobieganie takim emisjom oraz sposób ich systematycznego nadzorowania.</w:t>
      </w:r>
    </w:p>
    <w:p w14:paraId="68C4FEC1" w14:textId="13343305" w:rsidR="00906D17" w:rsidRDefault="00906D17" w:rsidP="00C571A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3) Znowelizowana ustawa nakłada również obowiązek wprowadzenia do zapisów pozwolenia dodatkowych obowiązków sprawozdawczych. </w:t>
      </w:r>
      <w:r w:rsidR="00F32795">
        <w:rPr>
          <w:rFonts w:ascii="Arial" w:hAnsi="Arial" w:cs="Arial"/>
        </w:rPr>
        <w:t>Niniejszą decyzją nałożono dodatkowe obowiązki przekazywania przez prowadzącego instalację corocznej informacji,</w:t>
      </w:r>
      <w:r w:rsidR="00F32795" w:rsidRPr="00006FD8">
        <w:rPr>
          <w:rFonts w:ascii="Arial" w:hAnsi="Arial" w:cs="Arial"/>
        </w:rPr>
        <w:t xml:space="preserve"> pozwalającej na przeprowadzenie oceny zgodności z warunkami określonymi w pozwoleniu</w:t>
      </w:r>
      <w:r w:rsidR="00F32795">
        <w:rPr>
          <w:rFonts w:ascii="Arial" w:hAnsi="Arial" w:cs="Arial"/>
        </w:rPr>
        <w:t xml:space="preserve">, o których mowa w art. 211 ust. 6 pkt 12) ustawy Prawo </w:t>
      </w:r>
      <w:r w:rsidR="00F32795">
        <w:rPr>
          <w:rFonts w:ascii="Arial" w:hAnsi="Arial" w:cs="Arial"/>
        </w:rPr>
        <w:lastRenderedPageBreak/>
        <w:t>ochrony środowiska, w zakresie przedkładania Marszałkowi</w:t>
      </w:r>
      <w:r w:rsidR="00F32795" w:rsidRPr="00E471FC">
        <w:rPr>
          <w:rFonts w:ascii="Arial" w:hAnsi="Arial" w:cs="Arial"/>
        </w:rPr>
        <w:t xml:space="preserve"> </w:t>
      </w:r>
      <w:r w:rsidR="00F32795">
        <w:rPr>
          <w:rFonts w:ascii="Arial" w:hAnsi="Arial" w:cs="Arial"/>
        </w:rPr>
        <w:t xml:space="preserve">Województwa Podkarpackiego i Podkarpackiemu Wojewódzkiemu Inspektorowi Ochrony Środowiska </w:t>
      </w:r>
      <w:r w:rsidR="00F32795">
        <w:rPr>
          <w:rFonts w:ascii="Arial" w:hAnsi="Arial" w:cs="Arial"/>
          <w:color w:val="000000"/>
          <w:shd w:val="clear" w:color="auto" w:fill="FFFFFF"/>
        </w:rPr>
        <w:t>zestawień przedstawiających roczną emisję zanieczyszczeń do powietrza i ścieków przemysłowych z instalacji oraz</w:t>
      </w:r>
      <w:r w:rsidR="00F32795">
        <w:rPr>
          <w:rFonts w:ascii="Arial" w:hAnsi="Arial" w:cs="Arial"/>
        </w:rPr>
        <w:t xml:space="preserve"> </w:t>
      </w:r>
      <w:r w:rsidR="00F32795">
        <w:rPr>
          <w:rFonts w:ascii="Arial" w:hAnsi="Arial" w:cs="Arial"/>
          <w:color w:val="000000"/>
          <w:shd w:val="clear" w:color="auto" w:fill="FFFFFF"/>
        </w:rPr>
        <w:t>roczne zużycie wody, surowców, energii i paliw na potrzeby instalacji.</w:t>
      </w:r>
    </w:p>
    <w:p w14:paraId="351970A6" w14:textId="77777777" w:rsidR="00C571A0" w:rsidRDefault="00C571A0" w:rsidP="00C571A0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Ponadto zgodnie z wymogami art. 188 ust. 1 znowelizowanej ustawy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Poś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należało zmienić czas obowiązywania pozwolenia zintegrowanego. Pozwolenie zintegrowane jest wydawane na czas nieoznaczony.</w:t>
      </w:r>
    </w:p>
    <w:p w14:paraId="6E9E429D" w14:textId="5ABD70FD" w:rsidR="00906D17" w:rsidRDefault="00906D17" w:rsidP="00C571A0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10 § 1 ustawy Kpa organ zapewnił stronie czynny udział w</w:t>
      </w:r>
      <w:r w:rsidR="00C571A0">
        <w:rPr>
          <w:rFonts w:ascii="Arial" w:hAnsi="Arial" w:cs="Arial"/>
        </w:rPr>
        <w:t> </w:t>
      </w:r>
      <w:r>
        <w:rPr>
          <w:rFonts w:ascii="Arial" w:hAnsi="Arial" w:cs="Arial"/>
        </w:rPr>
        <w:t>każdym stadium postępowania, a przed wydaniem decyzji umożliwił wypowiedzenie się co do zebranych materiałów.</w:t>
      </w:r>
    </w:p>
    <w:p w14:paraId="486E806A" w14:textId="7169B373" w:rsidR="00906D17" w:rsidRDefault="00906D17" w:rsidP="00906D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świetle powyższego oraz mając na uwadze zapisy </w:t>
      </w:r>
      <w:r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</w:rPr>
        <w:t>28 ust. 2 ustawy z</w:t>
      </w:r>
      <w:r w:rsidR="00C571A0">
        <w:rPr>
          <w:rFonts w:ascii="Arial" w:hAnsi="Arial" w:cs="Arial"/>
        </w:rPr>
        <w:t> </w:t>
      </w:r>
      <w:r>
        <w:rPr>
          <w:rFonts w:ascii="Arial" w:hAnsi="Arial" w:cs="Arial"/>
        </w:rPr>
        <w:t>dnia 11 lipca 2014 r. o zmianie ustawy – Prawo ochrony środowiska oraz niektórych innych ustaw (Dz. U. z 2014 r. poz. 1101)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orzeczono jak w sentencji decyzji.</w:t>
      </w:r>
    </w:p>
    <w:p w14:paraId="52413441" w14:textId="77777777" w:rsidR="000565B0" w:rsidRDefault="000565B0" w:rsidP="004A184E">
      <w:pPr>
        <w:tabs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2A7E81F9" w14:textId="77777777" w:rsidR="005F5ACF" w:rsidRPr="004A184E" w:rsidRDefault="005F5ACF" w:rsidP="004A184E">
      <w:pPr>
        <w:tabs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524CF78F" w14:textId="77777777" w:rsidR="00E150A4" w:rsidRPr="00065EEA" w:rsidRDefault="00E150A4" w:rsidP="00E150A4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14:paraId="6DC21B70" w14:textId="77777777" w:rsidR="00E150A4" w:rsidRPr="00A349A1" w:rsidRDefault="00E150A4" w:rsidP="00E150A4">
      <w:pPr>
        <w:tabs>
          <w:tab w:val="left" w:pos="360"/>
          <w:tab w:val="left" w:pos="900"/>
        </w:tabs>
        <w:ind w:left="360" w:hanging="360"/>
        <w:jc w:val="both"/>
        <w:rPr>
          <w:rFonts w:ascii="Arial" w:hAnsi="Arial" w:cs="Arial"/>
        </w:rPr>
      </w:pPr>
    </w:p>
    <w:p w14:paraId="4AA38682" w14:textId="77777777" w:rsidR="00E150A4" w:rsidRDefault="00E150A4" w:rsidP="00E150A4">
      <w:pPr>
        <w:pStyle w:val="Default"/>
        <w:ind w:firstLine="700"/>
        <w:jc w:val="both"/>
        <w:rPr>
          <w:rFonts w:ascii="Arial" w:hAnsi="Arial" w:cs="Arial"/>
        </w:rPr>
      </w:pPr>
      <w:r w:rsidRPr="00065EEA">
        <w:rPr>
          <w:rFonts w:ascii="Arial" w:hAnsi="Arial" w:cs="Arial"/>
        </w:rPr>
        <w:t xml:space="preserve">Od niniejszej decyzji służy odwołanie do Ministra Środowiska </w:t>
      </w:r>
      <w:r>
        <w:rPr>
          <w:rFonts w:ascii="Arial" w:hAnsi="Arial" w:cs="Arial"/>
        </w:rPr>
        <w:br/>
      </w:r>
      <w:r w:rsidRPr="00065EEA">
        <w:rPr>
          <w:rFonts w:ascii="Arial" w:hAnsi="Arial" w:cs="Arial"/>
        </w:rPr>
        <w:t>za pośre</w:t>
      </w:r>
      <w:r>
        <w:rPr>
          <w:rFonts w:ascii="Arial" w:hAnsi="Arial" w:cs="Arial"/>
        </w:rPr>
        <w:t>dnictwem Marszałka Województwa Podkarpackiego</w:t>
      </w:r>
      <w:r w:rsidRPr="00065EEA">
        <w:rPr>
          <w:rFonts w:ascii="Arial" w:hAnsi="Arial" w:cs="Arial"/>
        </w:rPr>
        <w:t xml:space="preserve"> w terminie 14 dni </w:t>
      </w:r>
      <w:r>
        <w:rPr>
          <w:rFonts w:ascii="Arial" w:hAnsi="Arial" w:cs="Arial"/>
        </w:rPr>
        <w:br/>
      </w:r>
      <w:r w:rsidR="008C069C">
        <w:rPr>
          <w:rFonts w:ascii="Arial" w:hAnsi="Arial" w:cs="Arial"/>
        </w:rPr>
        <w:t>od dnia doręczenia decyzji.</w:t>
      </w:r>
    </w:p>
    <w:p w14:paraId="7E6BF593" w14:textId="77777777" w:rsidR="00E36241" w:rsidRDefault="00E36241" w:rsidP="001330B3">
      <w:pPr>
        <w:pStyle w:val="Default"/>
        <w:jc w:val="both"/>
        <w:rPr>
          <w:rFonts w:ascii="Arial" w:hAnsi="Arial" w:cs="Arial"/>
          <w:color w:val="auto"/>
        </w:rPr>
      </w:pPr>
    </w:p>
    <w:p w14:paraId="0EB90C21" w14:textId="77777777" w:rsidR="00E36241" w:rsidRDefault="00E36241" w:rsidP="001330B3">
      <w:pPr>
        <w:pStyle w:val="Default"/>
        <w:jc w:val="both"/>
        <w:rPr>
          <w:rFonts w:ascii="Arial" w:hAnsi="Arial" w:cs="Arial"/>
          <w:color w:val="auto"/>
        </w:rPr>
      </w:pPr>
    </w:p>
    <w:p w14:paraId="6C130E0D" w14:textId="77777777" w:rsidR="00E36241" w:rsidRDefault="00E36241" w:rsidP="001330B3">
      <w:pPr>
        <w:pStyle w:val="Default"/>
        <w:jc w:val="both"/>
        <w:rPr>
          <w:rFonts w:ascii="Arial" w:hAnsi="Arial" w:cs="Arial"/>
          <w:color w:val="auto"/>
        </w:rPr>
      </w:pPr>
    </w:p>
    <w:p w14:paraId="320EEE2D" w14:textId="77777777" w:rsidR="00E36241" w:rsidRDefault="00E36241" w:rsidP="001330B3">
      <w:pPr>
        <w:pStyle w:val="Default"/>
        <w:jc w:val="both"/>
        <w:rPr>
          <w:rFonts w:ascii="Arial" w:hAnsi="Arial" w:cs="Arial"/>
          <w:color w:val="auto"/>
        </w:rPr>
      </w:pPr>
    </w:p>
    <w:p w14:paraId="01D40C18" w14:textId="77777777" w:rsidR="00E36241" w:rsidRDefault="00E36241" w:rsidP="001330B3">
      <w:pPr>
        <w:pStyle w:val="Default"/>
        <w:jc w:val="both"/>
        <w:rPr>
          <w:rFonts w:ascii="Arial" w:hAnsi="Arial" w:cs="Arial"/>
          <w:color w:val="auto"/>
        </w:rPr>
      </w:pPr>
    </w:p>
    <w:p w14:paraId="3EE09CBB" w14:textId="77777777" w:rsidR="00E36241" w:rsidRDefault="00E36241" w:rsidP="001330B3">
      <w:pPr>
        <w:pStyle w:val="Default"/>
        <w:jc w:val="both"/>
        <w:rPr>
          <w:rFonts w:ascii="Arial" w:hAnsi="Arial" w:cs="Arial"/>
          <w:color w:val="auto"/>
        </w:rPr>
      </w:pPr>
    </w:p>
    <w:p w14:paraId="49E98BA0" w14:textId="77777777" w:rsidR="00E36241" w:rsidRDefault="00E36241" w:rsidP="001330B3">
      <w:pPr>
        <w:pStyle w:val="Default"/>
        <w:jc w:val="both"/>
        <w:rPr>
          <w:rFonts w:ascii="Arial" w:hAnsi="Arial" w:cs="Arial"/>
          <w:color w:val="auto"/>
        </w:rPr>
      </w:pPr>
    </w:p>
    <w:p w14:paraId="1F9E53DE" w14:textId="77777777" w:rsidR="00E36241" w:rsidRDefault="00E36241" w:rsidP="001330B3">
      <w:pPr>
        <w:pStyle w:val="Default"/>
        <w:jc w:val="both"/>
        <w:rPr>
          <w:rFonts w:ascii="Arial" w:hAnsi="Arial" w:cs="Arial"/>
          <w:color w:val="auto"/>
        </w:rPr>
      </w:pPr>
    </w:p>
    <w:p w14:paraId="18041DDA" w14:textId="77777777" w:rsidR="001330B3" w:rsidRDefault="001330B3" w:rsidP="001330B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Otrzymują:</w:t>
      </w:r>
    </w:p>
    <w:p w14:paraId="70FA027E" w14:textId="77777777" w:rsidR="001330B3" w:rsidRDefault="008E6282" w:rsidP="001330B3">
      <w:pPr>
        <w:pStyle w:val="Default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ZWRI PL</w:t>
      </w:r>
      <w:r w:rsidR="001330B3">
        <w:rPr>
          <w:rFonts w:ascii="Arial" w:hAnsi="Arial" w:cs="Arial"/>
          <w:sz w:val="20"/>
          <w:szCs w:val="20"/>
        </w:rPr>
        <w:t xml:space="preserve"> Sp. z o.o.</w:t>
      </w:r>
      <w:r>
        <w:rPr>
          <w:rFonts w:ascii="Arial" w:hAnsi="Arial" w:cs="Arial"/>
          <w:sz w:val="20"/>
          <w:szCs w:val="20"/>
        </w:rPr>
        <w:t xml:space="preserve"> S.K.A.</w:t>
      </w:r>
    </w:p>
    <w:p w14:paraId="423E94DC" w14:textId="77777777" w:rsidR="001330B3" w:rsidRDefault="008E6282" w:rsidP="001330B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Żwirki i Wigury 6B, 38-400 Krosno</w:t>
      </w:r>
    </w:p>
    <w:p w14:paraId="75E183C6" w14:textId="77777777" w:rsidR="001330B3" w:rsidRDefault="001330B3" w:rsidP="001330B3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a/a</w:t>
      </w:r>
      <w:r>
        <w:rPr>
          <w:rFonts w:ascii="Arial" w:hAnsi="Arial" w:cs="Arial"/>
          <w:sz w:val="20"/>
          <w:szCs w:val="20"/>
        </w:rPr>
        <w:tab/>
      </w:r>
    </w:p>
    <w:p w14:paraId="67894A8C" w14:textId="77777777" w:rsidR="001330B3" w:rsidRDefault="001330B3" w:rsidP="001330B3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wiadomości:</w:t>
      </w:r>
    </w:p>
    <w:p w14:paraId="18FDD45F" w14:textId="77777777" w:rsidR="001330B3" w:rsidRPr="008E0878" w:rsidRDefault="001330B3" w:rsidP="008E0878">
      <w:pPr>
        <w:pStyle w:val="Default"/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E0878">
        <w:rPr>
          <w:rFonts w:ascii="Arial" w:hAnsi="Arial" w:cs="Arial"/>
          <w:sz w:val="20"/>
          <w:szCs w:val="20"/>
        </w:rPr>
        <w:t>Podkarpacki Wojewódzki Inspektor Ochrony Środowiska</w:t>
      </w:r>
    </w:p>
    <w:p w14:paraId="5CC90F7C" w14:textId="77777777" w:rsidR="001330B3" w:rsidRPr="001E6B1C" w:rsidRDefault="001330B3" w:rsidP="001330B3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tab/>
      </w:r>
      <w:r w:rsidRPr="001E6B1C">
        <w:rPr>
          <w:rFonts w:ascii="Arial" w:hAnsi="Arial" w:cs="Arial"/>
          <w:sz w:val="20"/>
          <w:szCs w:val="20"/>
        </w:rPr>
        <w:t>ul. Gen. M. Langiewicza 26, 35-101 Rzeszów</w:t>
      </w:r>
    </w:p>
    <w:p w14:paraId="2863F31F" w14:textId="77777777" w:rsidR="001330B3" w:rsidRPr="008A1C5C" w:rsidRDefault="001330B3" w:rsidP="001330B3"/>
    <w:p w14:paraId="1D72B565" w14:textId="77777777" w:rsidR="00E150A4" w:rsidRPr="003E5B22" w:rsidRDefault="008C069C" w:rsidP="003E5B22">
      <w:pPr>
        <w:rPr>
          <w:rFonts w:ascii="Arial" w:hAnsi="Arial" w:cs="Arial"/>
          <w:sz w:val="20"/>
          <w:szCs w:val="20"/>
        </w:rPr>
      </w:pPr>
      <w:r w:rsidRPr="008C069C">
        <w:rPr>
          <w:rFonts w:ascii="Arial" w:hAnsi="Arial" w:cs="Arial"/>
          <w:sz w:val="20"/>
          <w:szCs w:val="20"/>
        </w:rPr>
        <w:t xml:space="preserve">Sporządził: Michał </w:t>
      </w:r>
      <w:proofErr w:type="spellStart"/>
      <w:r w:rsidRPr="008C069C">
        <w:rPr>
          <w:rFonts w:ascii="Arial" w:hAnsi="Arial" w:cs="Arial"/>
          <w:sz w:val="20"/>
          <w:szCs w:val="20"/>
        </w:rPr>
        <w:t>Herdzik</w:t>
      </w:r>
      <w:proofErr w:type="spellEnd"/>
      <w:r w:rsidRPr="008C069C">
        <w:rPr>
          <w:rFonts w:ascii="Arial" w:hAnsi="Arial" w:cs="Arial"/>
          <w:sz w:val="20"/>
          <w:szCs w:val="20"/>
        </w:rPr>
        <w:t xml:space="preserve"> </w:t>
      </w:r>
    </w:p>
    <w:sectPr w:rsidR="00E150A4" w:rsidRPr="003E5B22" w:rsidSect="00A7382F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7AD6" w14:textId="77777777" w:rsidR="00912CAB" w:rsidRDefault="00912CAB">
      <w:r>
        <w:separator/>
      </w:r>
    </w:p>
  </w:endnote>
  <w:endnote w:type="continuationSeparator" w:id="0">
    <w:p w14:paraId="2C4CDF07" w14:textId="77777777" w:rsidR="00912CAB" w:rsidRDefault="0091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A443" w14:textId="77777777" w:rsidR="004C7D50" w:rsidRPr="00A7382F" w:rsidRDefault="0085475C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OS-I.7222.14.2</w:t>
    </w:r>
    <w:r w:rsidR="004C7D50">
      <w:rPr>
        <w:rFonts w:ascii="Arial" w:hAnsi="Arial" w:cs="Arial"/>
        <w:sz w:val="20"/>
        <w:szCs w:val="20"/>
      </w:rPr>
      <w:t>.2014.MH</w:t>
    </w:r>
    <w:r w:rsidR="004C7D50">
      <w:rPr>
        <w:rFonts w:ascii="Arial" w:hAnsi="Arial" w:cs="Arial"/>
        <w:sz w:val="20"/>
        <w:szCs w:val="20"/>
      </w:rPr>
      <w:tab/>
    </w:r>
    <w:r w:rsidR="004C7D50">
      <w:rPr>
        <w:rFonts w:ascii="Arial" w:hAnsi="Arial" w:cs="Arial"/>
        <w:sz w:val="20"/>
        <w:szCs w:val="20"/>
      </w:rPr>
      <w:tab/>
    </w:r>
    <w:r w:rsidR="004C7D50" w:rsidRPr="00A7382F">
      <w:rPr>
        <w:rFonts w:ascii="Arial" w:hAnsi="Arial" w:cs="Arial"/>
        <w:sz w:val="20"/>
        <w:szCs w:val="20"/>
      </w:rPr>
      <w:t xml:space="preserve">Str. 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="004C7D50"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separate"/>
    </w:r>
    <w:r w:rsidR="00D308BC">
      <w:rPr>
        <w:rStyle w:val="Numerstrony"/>
        <w:rFonts w:ascii="Arial" w:hAnsi="Arial" w:cs="Arial"/>
        <w:noProof/>
        <w:sz w:val="20"/>
        <w:szCs w:val="20"/>
      </w:rPr>
      <w:t>4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end"/>
    </w:r>
    <w:r w:rsidR="004C7D50">
      <w:rPr>
        <w:rStyle w:val="Numerstrony"/>
        <w:rFonts w:ascii="Arial" w:hAnsi="Arial" w:cs="Arial"/>
        <w:sz w:val="20"/>
        <w:szCs w:val="20"/>
      </w:rPr>
      <w:t xml:space="preserve"> </w:t>
    </w:r>
    <w:r w:rsidR="004C7D50"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="004C7D50"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separate"/>
    </w:r>
    <w:r w:rsidR="00D308BC">
      <w:rPr>
        <w:rStyle w:val="Numerstrony"/>
        <w:rFonts w:ascii="Arial" w:hAnsi="Arial" w:cs="Arial"/>
        <w:noProof/>
        <w:sz w:val="20"/>
        <w:szCs w:val="20"/>
      </w:rPr>
      <w:t>4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22E5" w14:textId="77777777" w:rsidR="00A9585A" w:rsidRPr="00C270F0" w:rsidRDefault="00A9585A" w:rsidP="00A9585A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014442F0" wp14:editId="32C8A830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68062" w14:textId="77777777" w:rsidR="00A9585A" w:rsidRPr="00C270F0" w:rsidRDefault="00A9585A" w:rsidP="00A9585A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33C9C021" w14:textId="617CF174" w:rsidR="00A9585A" w:rsidRDefault="00A9585A" w:rsidP="00A9585A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753D" w14:textId="77777777" w:rsidR="00912CAB" w:rsidRDefault="00912CAB">
      <w:r>
        <w:separator/>
      </w:r>
    </w:p>
  </w:footnote>
  <w:footnote w:type="continuationSeparator" w:id="0">
    <w:p w14:paraId="3B9FD076" w14:textId="77777777" w:rsidR="00912CAB" w:rsidRDefault="0091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61A841"/>
    <w:multiLevelType w:val="hybridMultilevel"/>
    <w:tmpl w:val="2C5642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F8943F"/>
    <w:multiLevelType w:val="hybridMultilevel"/>
    <w:tmpl w:val="DF3DD2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3AA1AF"/>
    <w:multiLevelType w:val="hybridMultilevel"/>
    <w:tmpl w:val="786EA0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841833"/>
    <w:multiLevelType w:val="hybridMultilevel"/>
    <w:tmpl w:val="759E2A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0B6ED7"/>
    <w:multiLevelType w:val="hybridMultilevel"/>
    <w:tmpl w:val="4A2F31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C921F7"/>
    <w:multiLevelType w:val="hybridMultilevel"/>
    <w:tmpl w:val="2F8E55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DF4B9D"/>
    <w:multiLevelType w:val="hybridMultilevel"/>
    <w:tmpl w:val="3C44C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BE0740"/>
    <w:multiLevelType w:val="hybridMultilevel"/>
    <w:tmpl w:val="589BEA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173127"/>
    <w:multiLevelType w:val="hybridMultilevel"/>
    <w:tmpl w:val="AF967A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0CE1EFA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3E9A5FF"/>
    <w:multiLevelType w:val="hybridMultilevel"/>
    <w:tmpl w:val="75AAC1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464F3E"/>
    <w:multiLevelType w:val="singleLevel"/>
    <w:tmpl w:val="38602A7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5662D31"/>
    <w:multiLevelType w:val="hybridMultilevel"/>
    <w:tmpl w:val="DA020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6307C"/>
    <w:multiLevelType w:val="hybridMultilevel"/>
    <w:tmpl w:val="66AC6F24"/>
    <w:lvl w:ilvl="0" w:tplc="B13CF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17D7B"/>
    <w:multiLevelType w:val="multilevel"/>
    <w:tmpl w:val="6546BB64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5F08C3"/>
    <w:multiLevelType w:val="hybridMultilevel"/>
    <w:tmpl w:val="BE926BD6"/>
    <w:lvl w:ilvl="0" w:tplc="A7F2651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646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1A36C7"/>
    <w:multiLevelType w:val="hybridMultilevel"/>
    <w:tmpl w:val="500AE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75033"/>
    <w:multiLevelType w:val="hybridMultilevel"/>
    <w:tmpl w:val="04FEE4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4A7E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C747C5"/>
    <w:multiLevelType w:val="hybridMultilevel"/>
    <w:tmpl w:val="E7AC2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B45B39"/>
    <w:multiLevelType w:val="hybridMultilevel"/>
    <w:tmpl w:val="AC663CEE"/>
    <w:lvl w:ilvl="0" w:tplc="FFFFFFFF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3707514D"/>
    <w:multiLevelType w:val="multilevel"/>
    <w:tmpl w:val="5978EB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4B0D05"/>
    <w:multiLevelType w:val="hybridMultilevel"/>
    <w:tmpl w:val="F1A267DA"/>
    <w:lvl w:ilvl="0" w:tplc="7DE415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0F378C3"/>
    <w:multiLevelType w:val="hybridMultilevel"/>
    <w:tmpl w:val="0D5CFE1E"/>
    <w:lvl w:ilvl="0" w:tplc="835E3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74E45"/>
    <w:multiLevelType w:val="hybridMultilevel"/>
    <w:tmpl w:val="727F52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6D352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7071DA0"/>
    <w:multiLevelType w:val="hybridMultilevel"/>
    <w:tmpl w:val="873EE10E"/>
    <w:lvl w:ilvl="0" w:tplc="FFFFFFFF">
      <w:start w:val="1"/>
      <w:numFmt w:val="bullet"/>
      <w:lvlText w:val="-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1" w15:restartNumberingAfterBreak="0">
    <w:nsid w:val="51E33D9F"/>
    <w:multiLevelType w:val="singleLevel"/>
    <w:tmpl w:val="2FC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6926B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7ED"/>
    <w:multiLevelType w:val="hybridMultilevel"/>
    <w:tmpl w:val="23ACC632"/>
    <w:lvl w:ilvl="0" w:tplc="0415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531B6"/>
    <w:multiLevelType w:val="hybridMultilevel"/>
    <w:tmpl w:val="7952D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27A99"/>
    <w:multiLevelType w:val="singleLevel"/>
    <w:tmpl w:val="003E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36" w15:restartNumberingAfterBreak="0">
    <w:nsid w:val="68A002EC"/>
    <w:multiLevelType w:val="hybridMultilevel"/>
    <w:tmpl w:val="1DCA1D2E"/>
    <w:lvl w:ilvl="0" w:tplc="FFFFFFFF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88956">
    <w:abstractNumId w:val="17"/>
  </w:num>
  <w:num w:numId="2" w16cid:durableId="1206067037">
    <w:abstractNumId w:val="14"/>
  </w:num>
  <w:num w:numId="3" w16cid:durableId="1624845230">
    <w:abstractNumId w:val="31"/>
  </w:num>
  <w:num w:numId="4" w16cid:durableId="1761564730">
    <w:abstractNumId w:val="33"/>
  </w:num>
  <w:num w:numId="5" w16cid:durableId="2096783563">
    <w:abstractNumId w:val="12"/>
  </w:num>
  <w:num w:numId="6" w16cid:durableId="697001753">
    <w:abstractNumId w:val="27"/>
  </w:num>
  <w:num w:numId="7" w16cid:durableId="1929649884">
    <w:abstractNumId w:val="11"/>
  </w:num>
  <w:num w:numId="8" w16cid:durableId="352650538">
    <w:abstractNumId w:val="4"/>
  </w:num>
  <w:num w:numId="9" w16cid:durableId="1280649860">
    <w:abstractNumId w:val="28"/>
  </w:num>
  <w:num w:numId="10" w16cid:durableId="1007054721">
    <w:abstractNumId w:val="2"/>
  </w:num>
  <w:num w:numId="11" w16cid:durableId="1946575960">
    <w:abstractNumId w:val="1"/>
  </w:num>
  <w:num w:numId="12" w16cid:durableId="1041978738">
    <w:abstractNumId w:val="7"/>
  </w:num>
  <w:num w:numId="13" w16cid:durableId="1300837999">
    <w:abstractNumId w:val="5"/>
  </w:num>
  <w:num w:numId="14" w16cid:durableId="67383373">
    <w:abstractNumId w:val="3"/>
  </w:num>
  <w:num w:numId="15" w16cid:durableId="839732890">
    <w:abstractNumId w:val="6"/>
  </w:num>
  <w:num w:numId="16" w16cid:durableId="865409451">
    <w:abstractNumId w:val="9"/>
  </w:num>
  <w:num w:numId="17" w16cid:durableId="2018187069">
    <w:abstractNumId w:val="0"/>
  </w:num>
  <w:num w:numId="18" w16cid:durableId="11881331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2003872">
    <w:abstractNumId w:val="29"/>
    <w:lvlOverride w:ilvl="0">
      <w:startOverride w:val="1"/>
    </w:lvlOverride>
  </w:num>
  <w:num w:numId="20" w16cid:durableId="660501104">
    <w:abstractNumId w:val="22"/>
    <w:lvlOverride w:ilvl="0">
      <w:startOverride w:val="1"/>
    </w:lvlOverride>
  </w:num>
  <w:num w:numId="21" w16cid:durableId="1928998785">
    <w:abstractNumId w:val="35"/>
    <w:lvlOverride w:ilvl="0">
      <w:startOverride w:val="1"/>
    </w:lvlOverride>
  </w:num>
  <w:num w:numId="22" w16cid:durableId="372000197">
    <w:abstractNumId w:val="32"/>
    <w:lvlOverride w:ilvl="0">
      <w:startOverride w:val="1"/>
    </w:lvlOverride>
  </w:num>
  <w:num w:numId="23" w16cid:durableId="1490754022">
    <w:abstractNumId w:val="21"/>
  </w:num>
  <w:num w:numId="24" w16cid:durableId="1206525350">
    <w:abstractNumId w:val="15"/>
  </w:num>
  <w:num w:numId="25" w16cid:durableId="825558007">
    <w:abstractNumId w:val="18"/>
  </w:num>
  <w:num w:numId="26" w16cid:durableId="1266040650">
    <w:abstractNumId w:val="37"/>
  </w:num>
  <w:num w:numId="27" w16cid:durableId="1247347107">
    <w:abstractNumId w:val="10"/>
  </w:num>
  <w:num w:numId="28" w16cid:durableId="2034762626">
    <w:abstractNumId w:val="30"/>
  </w:num>
  <w:num w:numId="29" w16cid:durableId="1245261657">
    <w:abstractNumId w:val="8"/>
  </w:num>
  <w:num w:numId="30" w16cid:durableId="528104373">
    <w:abstractNumId w:val="24"/>
  </w:num>
  <w:num w:numId="31" w16cid:durableId="1601840913">
    <w:abstractNumId w:val="36"/>
  </w:num>
  <w:num w:numId="32" w16cid:durableId="1718314861">
    <w:abstractNumId w:val="23"/>
  </w:num>
  <w:num w:numId="33" w16cid:durableId="217595968">
    <w:abstractNumId w:val="20"/>
  </w:num>
  <w:num w:numId="34" w16cid:durableId="604533065">
    <w:abstractNumId w:val="34"/>
  </w:num>
  <w:num w:numId="35" w16cid:durableId="13947378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872896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8311365">
    <w:abstractNumId w:val="16"/>
  </w:num>
  <w:num w:numId="38" w16cid:durableId="18973338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92"/>
    <w:rsid w:val="00003222"/>
    <w:rsid w:val="00006FD8"/>
    <w:rsid w:val="00007BF7"/>
    <w:rsid w:val="000110D7"/>
    <w:rsid w:val="0001186C"/>
    <w:rsid w:val="00020185"/>
    <w:rsid w:val="00021E92"/>
    <w:rsid w:val="00025CFB"/>
    <w:rsid w:val="000266A5"/>
    <w:rsid w:val="00027BB0"/>
    <w:rsid w:val="00041553"/>
    <w:rsid w:val="000444B5"/>
    <w:rsid w:val="00051A4E"/>
    <w:rsid w:val="00054F09"/>
    <w:rsid w:val="000565B0"/>
    <w:rsid w:val="0005741E"/>
    <w:rsid w:val="000627E8"/>
    <w:rsid w:val="00066754"/>
    <w:rsid w:val="00067FDF"/>
    <w:rsid w:val="000756BB"/>
    <w:rsid w:val="00082D91"/>
    <w:rsid w:val="000848F3"/>
    <w:rsid w:val="000849D3"/>
    <w:rsid w:val="00091036"/>
    <w:rsid w:val="00091A9A"/>
    <w:rsid w:val="000B1E12"/>
    <w:rsid w:val="000B794F"/>
    <w:rsid w:val="000C05DD"/>
    <w:rsid w:val="000D0414"/>
    <w:rsid w:val="000D589D"/>
    <w:rsid w:val="000E1BFC"/>
    <w:rsid w:val="000E339B"/>
    <w:rsid w:val="000F1138"/>
    <w:rsid w:val="000F4175"/>
    <w:rsid w:val="000F4352"/>
    <w:rsid w:val="00100364"/>
    <w:rsid w:val="00101A74"/>
    <w:rsid w:val="00114AA1"/>
    <w:rsid w:val="00121524"/>
    <w:rsid w:val="001271C8"/>
    <w:rsid w:val="001300FA"/>
    <w:rsid w:val="0013300E"/>
    <w:rsid w:val="001330B3"/>
    <w:rsid w:val="00161D98"/>
    <w:rsid w:val="00162E54"/>
    <w:rsid w:val="00165627"/>
    <w:rsid w:val="001760BB"/>
    <w:rsid w:val="00176426"/>
    <w:rsid w:val="00177EB9"/>
    <w:rsid w:val="00186107"/>
    <w:rsid w:val="0019491F"/>
    <w:rsid w:val="00194C4F"/>
    <w:rsid w:val="00196085"/>
    <w:rsid w:val="001A0448"/>
    <w:rsid w:val="001A50A6"/>
    <w:rsid w:val="001B0047"/>
    <w:rsid w:val="001B2950"/>
    <w:rsid w:val="001C1539"/>
    <w:rsid w:val="001C4275"/>
    <w:rsid w:val="001D2C26"/>
    <w:rsid w:val="001D2EEA"/>
    <w:rsid w:val="001D32A2"/>
    <w:rsid w:val="001E10EE"/>
    <w:rsid w:val="001E38DD"/>
    <w:rsid w:val="001E6925"/>
    <w:rsid w:val="001E7DEF"/>
    <w:rsid w:val="001F4322"/>
    <w:rsid w:val="001F6F20"/>
    <w:rsid w:val="002012C4"/>
    <w:rsid w:val="002056EA"/>
    <w:rsid w:val="00215637"/>
    <w:rsid w:val="0021571C"/>
    <w:rsid w:val="00216791"/>
    <w:rsid w:val="00223397"/>
    <w:rsid w:val="00230E7F"/>
    <w:rsid w:val="0023356E"/>
    <w:rsid w:val="00233C1B"/>
    <w:rsid w:val="0023419C"/>
    <w:rsid w:val="00236100"/>
    <w:rsid w:val="00245A40"/>
    <w:rsid w:val="00254101"/>
    <w:rsid w:val="0025410D"/>
    <w:rsid w:val="00254D5C"/>
    <w:rsid w:val="00256275"/>
    <w:rsid w:val="00260027"/>
    <w:rsid w:val="00260DAD"/>
    <w:rsid w:val="00264E4E"/>
    <w:rsid w:val="00271BBA"/>
    <w:rsid w:val="0027547D"/>
    <w:rsid w:val="0028319F"/>
    <w:rsid w:val="00283BB7"/>
    <w:rsid w:val="00285961"/>
    <w:rsid w:val="00287E59"/>
    <w:rsid w:val="00291D48"/>
    <w:rsid w:val="00294BFF"/>
    <w:rsid w:val="0029690D"/>
    <w:rsid w:val="002976A3"/>
    <w:rsid w:val="002A10C0"/>
    <w:rsid w:val="002A10CF"/>
    <w:rsid w:val="002A7082"/>
    <w:rsid w:val="002B07A5"/>
    <w:rsid w:val="002B3D99"/>
    <w:rsid w:val="002B4049"/>
    <w:rsid w:val="002C0976"/>
    <w:rsid w:val="002C3A1A"/>
    <w:rsid w:val="002C713B"/>
    <w:rsid w:val="002D1C15"/>
    <w:rsid w:val="002D46F3"/>
    <w:rsid w:val="002E3969"/>
    <w:rsid w:val="002E4193"/>
    <w:rsid w:val="002F23B9"/>
    <w:rsid w:val="002F7EEC"/>
    <w:rsid w:val="0031164E"/>
    <w:rsid w:val="0031605C"/>
    <w:rsid w:val="00322A00"/>
    <w:rsid w:val="00326063"/>
    <w:rsid w:val="00327610"/>
    <w:rsid w:val="00327CF3"/>
    <w:rsid w:val="00331D8A"/>
    <w:rsid w:val="0033568E"/>
    <w:rsid w:val="003358F2"/>
    <w:rsid w:val="00336546"/>
    <w:rsid w:val="003549FC"/>
    <w:rsid w:val="00363A5D"/>
    <w:rsid w:val="0036783A"/>
    <w:rsid w:val="00373F9C"/>
    <w:rsid w:val="00377201"/>
    <w:rsid w:val="003851D1"/>
    <w:rsid w:val="00386C57"/>
    <w:rsid w:val="003A19C4"/>
    <w:rsid w:val="003B10B0"/>
    <w:rsid w:val="003B205C"/>
    <w:rsid w:val="003B2C33"/>
    <w:rsid w:val="003B32D2"/>
    <w:rsid w:val="003B77D3"/>
    <w:rsid w:val="003C0F7B"/>
    <w:rsid w:val="003C121D"/>
    <w:rsid w:val="003C7C2C"/>
    <w:rsid w:val="003E3556"/>
    <w:rsid w:val="003E499E"/>
    <w:rsid w:val="003E5B22"/>
    <w:rsid w:val="003E6F2F"/>
    <w:rsid w:val="003F0883"/>
    <w:rsid w:val="003F367C"/>
    <w:rsid w:val="003F4BE0"/>
    <w:rsid w:val="00400014"/>
    <w:rsid w:val="00401268"/>
    <w:rsid w:val="0040232F"/>
    <w:rsid w:val="0040781F"/>
    <w:rsid w:val="00410CAC"/>
    <w:rsid w:val="00414697"/>
    <w:rsid w:val="00426B58"/>
    <w:rsid w:val="00431DD9"/>
    <w:rsid w:val="00437879"/>
    <w:rsid w:val="00444136"/>
    <w:rsid w:val="00447F98"/>
    <w:rsid w:val="00452314"/>
    <w:rsid w:val="00455ED6"/>
    <w:rsid w:val="004569FC"/>
    <w:rsid w:val="004658F7"/>
    <w:rsid w:val="0046743E"/>
    <w:rsid w:val="0047166B"/>
    <w:rsid w:val="00484168"/>
    <w:rsid w:val="004A184E"/>
    <w:rsid w:val="004A374C"/>
    <w:rsid w:val="004A5E12"/>
    <w:rsid w:val="004C0896"/>
    <w:rsid w:val="004C2896"/>
    <w:rsid w:val="004C2CFC"/>
    <w:rsid w:val="004C6A44"/>
    <w:rsid w:val="004C7D50"/>
    <w:rsid w:val="004E7E56"/>
    <w:rsid w:val="004F3008"/>
    <w:rsid w:val="004F5BA4"/>
    <w:rsid w:val="004F6A86"/>
    <w:rsid w:val="004F752C"/>
    <w:rsid w:val="005073A3"/>
    <w:rsid w:val="00513278"/>
    <w:rsid w:val="00521CB8"/>
    <w:rsid w:val="00522751"/>
    <w:rsid w:val="00524214"/>
    <w:rsid w:val="00531151"/>
    <w:rsid w:val="00537D2B"/>
    <w:rsid w:val="005430D0"/>
    <w:rsid w:val="00554B7E"/>
    <w:rsid w:val="00556D30"/>
    <w:rsid w:val="00560AB3"/>
    <w:rsid w:val="0056223B"/>
    <w:rsid w:val="00562F23"/>
    <w:rsid w:val="00564C6A"/>
    <w:rsid w:val="005720A5"/>
    <w:rsid w:val="00572387"/>
    <w:rsid w:val="00581F15"/>
    <w:rsid w:val="005823F7"/>
    <w:rsid w:val="005925A5"/>
    <w:rsid w:val="00595A96"/>
    <w:rsid w:val="005A0879"/>
    <w:rsid w:val="005A13E7"/>
    <w:rsid w:val="005A405A"/>
    <w:rsid w:val="005B249B"/>
    <w:rsid w:val="005B2B2E"/>
    <w:rsid w:val="005B4BC9"/>
    <w:rsid w:val="005C02A6"/>
    <w:rsid w:val="005E0BAF"/>
    <w:rsid w:val="005E3C52"/>
    <w:rsid w:val="005E5928"/>
    <w:rsid w:val="005F0A4F"/>
    <w:rsid w:val="005F5ACF"/>
    <w:rsid w:val="006002D7"/>
    <w:rsid w:val="00600FA7"/>
    <w:rsid w:val="00606BC5"/>
    <w:rsid w:val="00612AE3"/>
    <w:rsid w:val="00621A10"/>
    <w:rsid w:val="00622D27"/>
    <w:rsid w:val="006243A1"/>
    <w:rsid w:val="00627748"/>
    <w:rsid w:val="00627F38"/>
    <w:rsid w:val="0063602A"/>
    <w:rsid w:val="006371D6"/>
    <w:rsid w:val="00641D49"/>
    <w:rsid w:val="006420BD"/>
    <w:rsid w:val="00642DED"/>
    <w:rsid w:val="006457F0"/>
    <w:rsid w:val="00646C7C"/>
    <w:rsid w:val="00653B3D"/>
    <w:rsid w:val="00654D46"/>
    <w:rsid w:val="00663596"/>
    <w:rsid w:val="00664731"/>
    <w:rsid w:val="00674740"/>
    <w:rsid w:val="00695C8D"/>
    <w:rsid w:val="00697174"/>
    <w:rsid w:val="006A163E"/>
    <w:rsid w:val="006C1DB7"/>
    <w:rsid w:val="006C331A"/>
    <w:rsid w:val="006D478A"/>
    <w:rsid w:val="006E62D2"/>
    <w:rsid w:val="006E7C0B"/>
    <w:rsid w:val="006F2662"/>
    <w:rsid w:val="006F26CF"/>
    <w:rsid w:val="006F394A"/>
    <w:rsid w:val="006F3F35"/>
    <w:rsid w:val="007104FC"/>
    <w:rsid w:val="00711740"/>
    <w:rsid w:val="007130CC"/>
    <w:rsid w:val="007166E2"/>
    <w:rsid w:val="007279F4"/>
    <w:rsid w:val="00730BA1"/>
    <w:rsid w:val="00732D86"/>
    <w:rsid w:val="00741F0C"/>
    <w:rsid w:val="00744E8A"/>
    <w:rsid w:val="00745564"/>
    <w:rsid w:val="00746D72"/>
    <w:rsid w:val="007542B2"/>
    <w:rsid w:val="00766967"/>
    <w:rsid w:val="00773446"/>
    <w:rsid w:val="0077491F"/>
    <w:rsid w:val="00790B4C"/>
    <w:rsid w:val="00790B7C"/>
    <w:rsid w:val="007918DF"/>
    <w:rsid w:val="007A131E"/>
    <w:rsid w:val="007A18F0"/>
    <w:rsid w:val="007A795C"/>
    <w:rsid w:val="007E479E"/>
    <w:rsid w:val="007E52CE"/>
    <w:rsid w:val="007F05C6"/>
    <w:rsid w:val="007F2C70"/>
    <w:rsid w:val="007F31F1"/>
    <w:rsid w:val="007F6592"/>
    <w:rsid w:val="0080089D"/>
    <w:rsid w:val="0080465C"/>
    <w:rsid w:val="008100B5"/>
    <w:rsid w:val="00811EAC"/>
    <w:rsid w:val="008136E7"/>
    <w:rsid w:val="00813CFD"/>
    <w:rsid w:val="00816F1D"/>
    <w:rsid w:val="00817753"/>
    <w:rsid w:val="00823790"/>
    <w:rsid w:val="00825EEE"/>
    <w:rsid w:val="00825FCD"/>
    <w:rsid w:val="008308E3"/>
    <w:rsid w:val="00843AA7"/>
    <w:rsid w:val="00854359"/>
    <w:rsid w:val="0085475C"/>
    <w:rsid w:val="0086394E"/>
    <w:rsid w:val="008724FD"/>
    <w:rsid w:val="00875B7C"/>
    <w:rsid w:val="00876957"/>
    <w:rsid w:val="00884286"/>
    <w:rsid w:val="008955B3"/>
    <w:rsid w:val="00896B69"/>
    <w:rsid w:val="0089785B"/>
    <w:rsid w:val="008A2E37"/>
    <w:rsid w:val="008A352A"/>
    <w:rsid w:val="008B0C33"/>
    <w:rsid w:val="008B31F8"/>
    <w:rsid w:val="008C069C"/>
    <w:rsid w:val="008C2526"/>
    <w:rsid w:val="008C3E65"/>
    <w:rsid w:val="008D1649"/>
    <w:rsid w:val="008D1E6A"/>
    <w:rsid w:val="008D3309"/>
    <w:rsid w:val="008E0878"/>
    <w:rsid w:val="008E584C"/>
    <w:rsid w:val="008E6282"/>
    <w:rsid w:val="008F17A6"/>
    <w:rsid w:val="008F2C0B"/>
    <w:rsid w:val="008F4D86"/>
    <w:rsid w:val="00906D17"/>
    <w:rsid w:val="00912CAB"/>
    <w:rsid w:val="009145C6"/>
    <w:rsid w:val="00921A06"/>
    <w:rsid w:val="00923C09"/>
    <w:rsid w:val="00927D3C"/>
    <w:rsid w:val="00933BD7"/>
    <w:rsid w:val="0094041A"/>
    <w:rsid w:val="009445B8"/>
    <w:rsid w:val="00944758"/>
    <w:rsid w:val="00946E40"/>
    <w:rsid w:val="009471F3"/>
    <w:rsid w:val="00956817"/>
    <w:rsid w:val="009569AC"/>
    <w:rsid w:val="00957E0A"/>
    <w:rsid w:val="00960CC0"/>
    <w:rsid w:val="00961999"/>
    <w:rsid w:val="0096485E"/>
    <w:rsid w:val="00967C80"/>
    <w:rsid w:val="00970F9D"/>
    <w:rsid w:val="009730E5"/>
    <w:rsid w:val="00973FC8"/>
    <w:rsid w:val="00981001"/>
    <w:rsid w:val="00987498"/>
    <w:rsid w:val="00993A69"/>
    <w:rsid w:val="00994DC7"/>
    <w:rsid w:val="00997E64"/>
    <w:rsid w:val="009A463A"/>
    <w:rsid w:val="009B4A10"/>
    <w:rsid w:val="009B747F"/>
    <w:rsid w:val="009D5D4F"/>
    <w:rsid w:val="009D5FEF"/>
    <w:rsid w:val="009E1763"/>
    <w:rsid w:val="009E4204"/>
    <w:rsid w:val="00A0332B"/>
    <w:rsid w:val="00A04953"/>
    <w:rsid w:val="00A07753"/>
    <w:rsid w:val="00A07D88"/>
    <w:rsid w:val="00A104D9"/>
    <w:rsid w:val="00A134D4"/>
    <w:rsid w:val="00A20472"/>
    <w:rsid w:val="00A21853"/>
    <w:rsid w:val="00A26846"/>
    <w:rsid w:val="00A40057"/>
    <w:rsid w:val="00A41C47"/>
    <w:rsid w:val="00A43F3F"/>
    <w:rsid w:val="00A46158"/>
    <w:rsid w:val="00A547B1"/>
    <w:rsid w:val="00A55D93"/>
    <w:rsid w:val="00A57734"/>
    <w:rsid w:val="00A65FBD"/>
    <w:rsid w:val="00A73749"/>
    <w:rsid w:val="00A73760"/>
    <w:rsid w:val="00A7382F"/>
    <w:rsid w:val="00A741AF"/>
    <w:rsid w:val="00A75B05"/>
    <w:rsid w:val="00A76663"/>
    <w:rsid w:val="00A77579"/>
    <w:rsid w:val="00A84814"/>
    <w:rsid w:val="00A867D4"/>
    <w:rsid w:val="00A91365"/>
    <w:rsid w:val="00A94BD1"/>
    <w:rsid w:val="00A94D51"/>
    <w:rsid w:val="00A9585A"/>
    <w:rsid w:val="00AA390E"/>
    <w:rsid w:val="00AB48F7"/>
    <w:rsid w:val="00AC4AE7"/>
    <w:rsid w:val="00AD0F2E"/>
    <w:rsid w:val="00AD6043"/>
    <w:rsid w:val="00AD7C34"/>
    <w:rsid w:val="00AE30A6"/>
    <w:rsid w:val="00AF09A3"/>
    <w:rsid w:val="00AF5A12"/>
    <w:rsid w:val="00B0168B"/>
    <w:rsid w:val="00B02F5E"/>
    <w:rsid w:val="00B15B6F"/>
    <w:rsid w:val="00B16BB9"/>
    <w:rsid w:val="00B214DE"/>
    <w:rsid w:val="00B2610D"/>
    <w:rsid w:val="00B316ED"/>
    <w:rsid w:val="00B44385"/>
    <w:rsid w:val="00B4751D"/>
    <w:rsid w:val="00B5253A"/>
    <w:rsid w:val="00B53BB2"/>
    <w:rsid w:val="00B717C5"/>
    <w:rsid w:val="00B8353B"/>
    <w:rsid w:val="00B867CE"/>
    <w:rsid w:val="00B90A6C"/>
    <w:rsid w:val="00BA0AC4"/>
    <w:rsid w:val="00BA34FD"/>
    <w:rsid w:val="00BB22A1"/>
    <w:rsid w:val="00BD1496"/>
    <w:rsid w:val="00BD5B81"/>
    <w:rsid w:val="00BE0028"/>
    <w:rsid w:val="00BE0AB9"/>
    <w:rsid w:val="00BE488F"/>
    <w:rsid w:val="00BF1449"/>
    <w:rsid w:val="00BF3077"/>
    <w:rsid w:val="00C003E1"/>
    <w:rsid w:val="00C0054E"/>
    <w:rsid w:val="00C00C44"/>
    <w:rsid w:val="00C01258"/>
    <w:rsid w:val="00C11076"/>
    <w:rsid w:val="00C14DFB"/>
    <w:rsid w:val="00C175DB"/>
    <w:rsid w:val="00C23E32"/>
    <w:rsid w:val="00C24A48"/>
    <w:rsid w:val="00C37A0E"/>
    <w:rsid w:val="00C404B2"/>
    <w:rsid w:val="00C4442C"/>
    <w:rsid w:val="00C51129"/>
    <w:rsid w:val="00C571A0"/>
    <w:rsid w:val="00C80C22"/>
    <w:rsid w:val="00C834D2"/>
    <w:rsid w:val="00C857B3"/>
    <w:rsid w:val="00C91B51"/>
    <w:rsid w:val="00CA077A"/>
    <w:rsid w:val="00CA7ABC"/>
    <w:rsid w:val="00CB2C2A"/>
    <w:rsid w:val="00CB6889"/>
    <w:rsid w:val="00CC2325"/>
    <w:rsid w:val="00CC7F2B"/>
    <w:rsid w:val="00CD0D30"/>
    <w:rsid w:val="00CD43FB"/>
    <w:rsid w:val="00CD67B8"/>
    <w:rsid w:val="00CD7336"/>
    <w:rsid w:val="00CE221C"/>
    <w:rsid w:val="00CF3899"/>
    <w:rsid w:val="00CF59C7"/>
    <w:rsid w:val="00CF68FA"/>
    <w:rsid w:val="00D007AC"/>
    <w:rsid w:val="00D04166"/>
    <w:rsid w:val="00D06C45"/>
    <w:rsid w:val="00D1000C"/>
    <w:rsid w:val="00D11209"/>
    <w:rsid w:val="00D114D7"/>
    <w:rsid w:val="00D122CD"/>
    <w:rsid w:val="00D1269F"/>
    <w:rsid w:val="00D13393"/>
    <w:rsid w:val="00D21DDF"/>
    <w:rsid w:val="00D22397"/>
    <w:rsid w:val="00D227D4"/>
    <w:rsid w:val="00D3009B"/>
    <w:rsid w:val="00D308BC"/>
    <w:rsid w:val="00D32DD9"/>
    <w:rsid w:val="00D343C0"/>
    <w:rsid w:val="00D408E2"/>
    <w:rsid w:val="00D42E1E"/>
    <w:rsid w:val="00D446B7"/>
    <w:rsid w:val="00D540BC"/>
    <w:rsid w:val="00D545B0"/>
    <w:rsid w:val="00D650E9"/>
    <w:rsid w:val="00D65A6C"/>
    <w:rsid w:val="00D7057E"/>
    <w:rsid w:val="00D74694"/>
    <w:rsid w:val="00D77A9F"/>
    <w:rsid w:val="00D947DB"/>
    <w:rsid w:val="00D94EC4"/>
    <w:rsid w:val="00DA1038"/>
    <w:rsid w:val="00DA3DD8"/>
    <w:rsid w:val="00DB28F8"/>
    <w:rsid w:val="00DB4158"/>
    <w:rsid w:val="00DB68C8"/>
    <w:rsid w:val="00DB7B04"/>
    <w:rsid w:val="00DC0272"/>
    <w:rsid w:val="00DC1309"/>
    <w:rsid w:val="00DC3983"/>
    <w:rsid w:val="00DC43E0"/>
    <w:rsid w:val="00DD100A"/>
    <w:rsid w:val="00DD3E01"/>
    <w:rsid w:val="00DE4FA6"/>
    <w:rsid w:val="00DF0CC0"/>
    <w:rsid w:val="00DF1C34"/>
    <w:rsid w:val="00E015AF"/>
    <w:rsid w:val="00E13EE2"/>
    <w:rsid w:val="00E150A4"/>
    <w:rsid w:val="00E17B57"/>
    <w:rsid w:val="00E22F6C"/>
    <w:rsid w:val="00E23E0D"/>
    <w:rsid w:val="00E26810"/>
    <w:rsid w:val="00E36241"/>
    <w:rsid w:val="00E37D52"/>
    <w:rsid w:val="00E42648"/>
    <w:rsid w:val="00E432C1"/>
    <w:rsid w:val="00E46628"/>
    <w:rsid w:val="00E63060"/>
    <w:rsid w:val="00E7181D"/>
    <w:rsid w:val="00E71BA7"/>
    <w:rsid w:val="00E77323"/>
    <w:rsid w:val="00E83AC4"/>
    <w:rsid w:val="00E85409"/>
    <w:rsid w:val="00E90839"/>
    <w:rsid w:val="00E95E72"/>
    <w:rsid w:val="00EA02D5"/>
    <w:rsid w:val="00EA4A67"/>
    <w:rsid w:val="00EA4D92"/>
    <w:rsid w:val="00EA6E47"/>
    <w:rsid w:val="00EC300F"/>
    <w:rsid w:val="00EC7B5A"/>
    <w:rsid w:val="00ED1970"/>
    <w:rsid w:val="00ED1D76"/>
    <w:rsid w:val="00ED5F4E"/>
    <w:rsid w:val="00EE188E"/>
    <w:rsid w:val="00EE30D3"/>
    <w:rsid w:val="00EE31AD"/>
    <w:rsid w:val="00EF5B52"/>
    <w:rsid w:val="00F05C73"/>
    <w:rsid w:val="00F1305F"/>
    <w:rsid w:val="00F153FC"/>
    <w:rsid w:val="00F2004F"/>
    <w:rsid w:val="00F260ED"/>
    <w:rsid w:val="00F31CAD"/>
    <w:rsid w:val="00F32549"/>
    <w:rsid w:val="00F32795"/>
    <w:rsid w:val="00F43828"/>
    <w:rsid w:val="00F443C5"/>
    <w:rsid w:val="00F53CDE"/>
    <w:rsid w:val="00F55A2D"/>
    <w:rsid w:val="00F61205"/>
    <w:rsid w:val="00F6615A"/>
    <w:rsid w:val="00F71F06"/>
    <w:rsid w:val="00F74472"/>
    <w:rsid w:val="00F76AEE"/>
    <w:rsid w:val="00F85EF8"/>
    <w:rsid w:val="00F97D4C"/>
    <w:rsid w:val="00FA3576"/>
    <w:rsid w:val="00FB04A3"/>
    <w:rsid w:val="00FB2B6F"/>
    <w:rsid w:val="00FB4803"/>
    <w:rsid w:val="00FC21F3"/>
    <w:rsid w:val="00FD3910"/>
    <w:rsid w:val="00FD51CC"/>
    <w:rsid w:val="00FD68DB"/>
    <w:rsid w:val="00FD712D"/>
    <w:rsid w:val="00FE0EE4"/>
    <w:rsid w:val="00FE16F3"/>
    <w:rsid w:val="00FF0E1B"/>
    <w:rsid w:val="00FF34C1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D7195"/>
  <w15:chartTrackingRefBased/>
  <w15:docId w15:val="{69CF7D95-F093-4E0B-B86F-698B97D5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E9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Tekst podstawowy Znak"/>
    <w:basedOn w:val="Normalny"/>
    <w:rsid w:val="00021E92"/>
    <w:rPr>
      <w:b/>
      <w:bCs/>
      <w:sz w:val="28"/>
    </w:rPr>
  </w:style>
  <w:style w:type="paragraph" w:styleId="Nagwek">
    <w:name w:val="header"/>
    <w:aliases w:val="Nagłówek strony"/>
    <w:basedOn w:val="Normalny"/>
    <w:link w:val="NagwekZnak"/>
    <w:uiPriority w:val="99"/>
    <w:rsid w:val="00A7382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rsid w:val="00A738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382F"/>
  </w:style>
  <w:style w:type="paragraph" w:styleId="Tekstdymka">
    <w:name w:val="Balloon Text"/>
    <w:basedOn w:val="Normalny"/>
    <w:semiHidden/>
    <w:rsid w:val="00DB7B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2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rsid w:val="000574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,Nagłówek strony Znak1"/>
    <w:link w:val="Nagwek"/>
    <w:uiPriority w:val="99"/>
    <w:rsid w:val="003B32D2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A163E"/>
  </w:style>
  <w:style w:type="character" w:customStyle="1" w:styleId="pkttabelaChar">
    <w:name w:val="pkt tabela Char"/>
    <w:link w:val="pkttabela"/>
    <w:uiPriority w:val="99"/>
    <w:locked/>
    <w:rsid w:val="003E5B22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3E5B22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  <w:lang w:val="x-none" w:eastAsia="x-none"/>
    </w:rPr>
  </w:style>
  <w:style w:type="paragraph" w:styleId="Akapitzlist">
    <w:name w:val="List Paragraph"/>
    <w:basedOn w:val="Normalny"/>
    <w:uiPriority w:val="34"/>
    <w:qFormat/>
    <w:rsid w:val="00906D17"/>
    <w:pPr>
      <w:ind w:left="720"/>
      <w:contextualSpacing/>
    </w:pPr>
    <w:rPr>
      <w:rFonts w:eastAsia="Calibri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906D1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06D17"/>
    <w:rPr>
      <w:i/>
      <w:iCs/>
    </w:rPr>
  </w:style>
  <w:style w:type="character" w:customStyle="1" w:styleId="StopkaZnak">
    <w:name w:val="Stopka Znak"/>
    <w:basedOn w:val="Domylnaczcionkaakapitu"/>
    <w:link w:val="Stopka"/>
    <w:rsid w:val="00C571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91B28-F2DF-4D2F-8CD3-677D871A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1425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Działając na podstawie:</vt:lpstr>
    </vt:vector>
  </TitlesOfParts>
  <Company>Podkarpacki Urząd Wojewódzki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pozwolenia zintegrowanego_2014_WIETPOL</dc:title>
  <dc:subject/>
  <dc:creator>m.herdzik</dc:creator>
  <cp:keywords/>
  <dc:description/>
  <cp:lastModifiedBy>Dudzic Agnieszka</cp:lastModifiedBy>
  <cp:revision>6</cp:revision>
  <cp:lastPrinted>2014-10-06T09:08:00Z</cp:lastPrinted>
  <dcterms:created xsi:type="dcterms:W3CDTF">2023-02-07T12:39:00Z</dcterms:created>
  <dcterms:modified xsi:type="dcterms:W3CDTF">2023-02-07T12:49:00Z</dcterms:modified>
</cp:coreProperties>
</file>